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E6825" w:rsidRDefault="00AE6825" w:rsidP="009D6D3F">
      <w:pPr>
        <w:spacing w:after="0" w:line="240" w:lineRule="auto"/>
        <w:rPr>
          <w:rFonts w:ascii="Times New Roman" w:hAnsi="Times New Roman" w:cs="Times New Roman"/>
          <w:caps/>
        </w:rPr>
      </w:pPr>
      <w:r>
        <w:rPr>
          <w:rFonts w:ascii="Times New Roman" w:hAnsi="Times New Roman" w:cs="Times New Roman"/>
          <w:caps/>
        </w:rPr>
        <w:t>УДК</w:t>
      </w:r>
      <w:r w:rsidR="0094312A" w:rsidRPr="0094312A">
        <w:rPr>
          <w:rFonts w:ascii="Times New Roman" w:hAnsi="Times New Roman" w:cs="Times New Roman"/>
          <w:caps/>
        </w:rPr>
        <w:t xml:space="preserve"> </w:t>
      </w:r>
      <w:r w:rsidR="003D74E4">
        <w:rPr>
          <w:rFonts w:ascii="Times New Roman" w:hAnsi="Times New Roman" w:cs="Times New Roman"/>
          <w:caps/>
        </w:rPr>
        <w:t>620.171.35</w:t>
      </w:r>
    </w:p>
    <w:p w:rsidR="009D6D3F" w:rsidRPr="0094312A" w:rsidRDefault="009D6D3F" w:rsidP="009D6D3F">
      <w:pPr>
        <w:spacing w:after="0" w:line="240" w:lineRule="auto"/>
        <w:rPr>
          <w:rFonts w:ascii="Times New Roman" w:hAnsi="Times New Roman" w:cs="Times New Roman"/>
          <w:caps/>
        </w:rPr>
      </w:pPr>
    </w:p>
    <w:p w:rsidR="00E8745D" w:rsidRDefault="00C318B2" w:rsidP="009D6D3F">
      <w:pPr>
        <w:spacing w:after="0" w:line="240" w:lineRule="auto"/>
        <w:jc w:val="center"/>
        <w:rPr>
          <w:rFonts w:ascii="Times New Roman" w:hAnsi="Times New Roman" w:cs="Times New Roman"/>
          <w:b/>
          <w:caps/>
        </w:rPr>
      </w:pPr>
      <w:r w:rsidRPr="009F0F3D">
        <w:rPr>
          <w:rFonts w:ascii="Times New Roman" w:hAnsi="Times New Roman" w:cs="Times New Roman"/>
          <w:b/>
          <w:caps/>
        </w:rPr>
        <w:t>анализ ударостойкости элементов взрывателей бетонобойных боевых частей</w:t>
      </w:r>
    </w:p>
    <w:p w:rsidR="009D6D3F" w:rsidRPr="009F0F3D" w:rsidRDefault="009D6D3F" w:rsidP="009D6D3F">
      <w:pPr>
        <w:spacing w:after="0" w:line="240" w:lineRule="auto"/>
        <w:jc w:val="center"/>
        <w:rPr>
          <w:rFonts w:ascii="Times New Roman" w:hAnsi="Times New Roman" w:cs="Times New Roman"/>
          <w:b/>
          <w:caps/>
        </w:rPr>
      </w:pPr>
    </w:p>
    <w:p w:rsidR="00E5361F" w:rsidRDefault="00E5361F" w:rsidP="009D6D3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Р.Е. Иванов</w:t>
      </w:r>
    </w:p>
    <w:p w:rsidR="009D6D3F" w:rsidRDefault="009D6D3F" w:rsidP="009D6D3F">
      <w:pPr>
        <w:spacing w:after="0" w:line="240" w:lineRule="auto"/>
        <w:jc w:val="center"/>
        <w:rPr>
          <w:rFonts w:ascii="Times New Roman" w:hAnsi="Times New Roman" w:cs="Times New Roman"/>
          <w:b/>
        </w:rPr>
      </w:pPr>
    </w:p>
    <w:p w:rsidR="005C3C83" w:rsidRDefault="003D74E4" w:rsidP="009D6D3F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Рецензент</w:t>
      </w:r>
      <w:r w:rsidR="00037309">
        <w:rPr>
          <w:rFonts w:ascii="Times New Roman" w:hAnsi="Times New Roman" w:cs="Times New Roman"/>
          <w:b/>
        </w:rPr>
        <w:t xml:space="preserve"> к.т.н.</w:t>
      </w:r>
      <w:r>
        <w:rPr>
          <w:rFonts w:ascii="Times New Roman" w:hAnsi="Times New Roman" w:cs="Times New Roman"/>
          <w:b/>
        </w:rPr>
        <w:t xml:space="preserve"> Л.Ф. Левицкий</w:t>
      </w:r>
    </w:p>
    <w:p w:rsidR="009D6D3F" w:rsidRPr="009D6D3F" w:rsidRDefault="009D6D3F" w:rsidP="009D6D3F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E5361F" w:rsidRPr="00E5361F" w:rsidRDefault="00E5361F" w:rsidP="00CF2D22">
      <w:pPr>
        <w:spacing w:after="0" w:line="240" w:lineRule="auto"/>
        <w:jc w:val="center"/>
        <w:rPr>
          <w:rFonts w:ascii="Times New Roman" w:hAnsi="Times New Roman" w:cs="Times New Roman"/>
          <w:i/>
        </w:rPr>
      </w:pPr>
      <w:r w:rsidRPr="00E5361F">
        <w:rPr>
          <w:rFonts w:ascii="Times New Roman" w:hAnsi="Times New Roman" w:cs="Times New Roman"/>
          <w:i/>
        </w:rPr>
        <w:t>Балтийский государственный технический университет «ВОЕНМЕХ» им. Д.Ф. Устинова,</w:t>
      </w:r>
    </w:p>
    <w:p w:rsidR="00CF2D22" w:rsidRDefault="00E5361F" w:rsidP="005B3E5D">
      <w:pPr>
        <w:spacing w:after="0" w:line="240" w:lineRule="auto"/>
        <w:jc w:val="center"/>
        <w:rPr>
          <w:rFonts w:ascii="Times New Roman" w:hAnsi="Times New Roman" w:cs="Times New Roman"/>
          <w:i/>
        </w:rPr>
      </w:pPr>
      <w:r w:rsidRPr="00E5361F">
        <w:rPr>
          <w:rFonts w:ascii="Times New Roman" w:hAnsi="Times New Roman" w:cs="Times New Roman"/>
          <w:i/>
        </w:rPr>
        <w:t>г. Санкт-Петербург</w:t>
      </w:r>
    </w:p>
    <w:p w:rsidR="009D6D3F" w:rsidRPr="005B3E5D" w:rsidRDefault="009D6D3F" w:rsidP="005B3E5D">
      <w:pPr>
        <w:spacing w:after="0" w:line="240" w:lineRule="auto"/>
        <w:jc w:val="center"/>
        <w:rPr>
          <w:rFonts w:ascii="Times New Roman" w:hAnsi="Times New Roman" w:cs="Times New Roman"/>
          <w:i/>
        </w:rPr>
      </w:pPr>
    </w:p>
    <w:p w:rsidR="00CD7AC0" w:rsidRDefault="00CD7AC0" w:rsidP="009D6D3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</w:rPr>
      </w:pPr>
      <w:r w:rsidRPr="004345AA">
        <w:rPr>
          <w:rFonts w:ascii="Times New Roman" w:hAnsi="Times New Roman" w:cs="Times New Roman"/>
          <w:i/>
        </w:rPr>
        <w:t>Автором показан вариант проведения ударного испытания с одним из элементов взрывателей бетонобойных боевых частей</w:t>
      </w:r>
      <w:r w:rsidR="00EF4E17" w:rsidRPr="004345AA">
        <w:rPr>
          <w:rFonts w:ascii="Times New Roman" w:hAnsi="Times New Roman" w:cs="Times New Roman"/>
          <w:i/>
        </w:rPr>
        <w:t>, т.к. в процессе проникания в преграду появляется возможность изменения параметров этого элемента.</w:t>
      </w:r>
      <w:r w:rsidR="00B13826" w:rsidRPr="004345AA">
        <w:rPr>
          <w:rFonts w:ascii="Times New Roman" w:hAnsi="Times New Roman" w:cs="Times New Roman"/>
          <w:i/>
        </w:rPr>
        <w:t xml:space="preserve"> Поэтому возникает необходимость помещения объекта в среду, которая будет приближена к реальным условиям эксплуатации и способна адекватно воспроизводить эти условия. Рассмотрены описание и анализ результатов стендовых испытаний такого элемента на копре «</w:t>
      </w:r>
      <w:proofErr w:type="spellStart"/>
      <w:r w:rsidR="00B13826" w:rsidRPr="004345AA">
        <w:rPr>
          <w:rFonts w:ascii="Times New Roman" w:hAnsi="Times New Roman" w:cs="Times New Roman"/>
          <w:i/>
        </w:rPr>
        <w:t>Массет</w:t>
      </w:r>
      <w:proofErr w:type="spellEnd"/>
      <w:r w:rsidR="00B13826" w:rsidRPr="004345AA">
        <w:rPr>
          <w:rFonts w:ascii="Times New Roman" w:hAnsi="Times New Roman" w:cs="Times New Roman"/>
          <w:i/>
        </w:rPr>
        <w:t xml:space="preserve">». </w:t>
      </w:r>
      <w:r w:rsidR="00F35825" w:rsidRPr="004345AA">
        <w:rPr>
          <w:rFonts w:ascii="Times New Roman" w:hAnsi="Times New Roman" w:cs="Times New Roman"/>
          <w:i/>
        </w:rPr>
        <w:t xml:space="preserve"> Показано, что предлагаемый подход, будучи приближенным, тем не менее дает приемлемое для практики описание</w:t>
      </w:r>
      <w:r w:rsidR="00FA059F" w:rsidRPr="004345AA">
        <w:rPr>
          <w:rFonts w:ascii="Times New Roman" w:hAnsi="Times New Roman" w:cs="Times New Roman"/>
          <w:i/>
        </w:rPr>
        <w:t xml:space="preserve"> состояния элемента боевой части в процессе</w:t>
      </w:r>
      <w:r w:rsidR="00F35825" w:rsidRPr="004345AA">
        <w:rPr>
          <w:rFonts w:ascii="Times New Roman" w:hAnsi="Times New Roman" w:cs="Times New Roman"/>
          <w:i/>
        </w:rPr>
        <w:t xml:space="preserve"> взаимодействия боеприпаса с преградой</w:t>
      </w:r>
      <w:r w:rsidR="00B13826" w:rsidRPr="004345AA">
        <w:rPr>
          <w:rFonts w:ascii="Times New Roman" w:hAnsi="Times New Roman" w:cs="Times New Roman"/>
          <w:i/>
        </w:rPr>
        <w:t>.</w:t>
      </w:r>
    </w:p>
    <w:p w:rsidR="00B372CA" w:rsidRPr="004345AA" w:rsidRDefault="00B372CA" w:rsidP="009D6D3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</w:rPr>
      </w:pPr>
    </w:p>
    <w:p w:rsidR="004470DD" w:rsidRDefault="00C81D8F" w:rsidP="00B372CA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Одной из основных проблем в процессе проникания в преграду элементов взрывателей бетонобойных боевых частей является </w:t>
      </w:r>
      <w:r w:rsidR="00A044DC">
        <w:rPr>
          <w:rFonts w:ascii="Times New Roman" w:hAnsi="Times New Roman" w:cs="Times New Roman"/>
        </w:rPr>
        <w:t>возможность изменения их параметров</w:t>
      </w:r>
      <w:r w:rsidR="003B0893">
        <w:rPr>
          <w:rFonts w:ascii="Times New Roman" w:hAnsi="Times New Roman" w:cs="Times New Roman"/>
        </w:rPr>
        <w:t xml:space="preserve"> (выходное напряжение, возможность замыкания на корпус)</w:t>
      </w:r>
      <w:r w:rsidR="00A044DC">
        <w:rPr>
          <w:rFonts w:ascii="Times New Roman" w:hAnsi="Times New Roman" w:cs="Times New Roman"/>
        </w:rPr>
        <w:t xml:space="preserve">. </w:t>
      </w:r>
      <w:r w:rsidR="00030313" w:rsidRPr="00030313">
        <w:rPr>
          <w:rFonts w:ascii="Times New Roman" w:hAnsi="Times New Roman" w:cs="Times New Roman"/>
        </w:rPr>
        <w:t xml:space="preserve">Правильность принятых при проектировании конструктивных решений можно оценить только по результатам соответствующих испытаний. </w:t>
      </w:r>
    </w:p>
    <w:p w:rsidR="00426D4D" w:rsidRDefault="00095126" w:rsidP="00095126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095126">
        <w:rPr>
          <w:rFonts w:ascii="Times New Roman" w:hAnsi="Times New Roman" w:cs="Times New Roman"/>
        </w:rPr>
        <w:t>Основная задача ударных испытаний – проверка способности издели</w:t>
      </w:r>
      <w:r w:rsidR="00780996">
        <w:rPr>
          <w:rFonts w:ascii="Times New Roman" w:hAnsi="Times New Roman" w:cs="Times New Roman"/>
        </w:rPr>
        <w:t>й</w:t>
      </w:r>
      <w:r w:rsidRPr="00095126">
        <w:rPr>
          <w:rFonts w:ascii="Times New Roman" w:hAnsi="Times New Roman" w:cs="Times New Roman"/>
        </w:rPr>
        <w:t xml:space="preserve"> выполнять свои функции во время ударного воздействия и после него, т. е. сохранить свои основные</w:t>
      </w:r>
      <w:r>
        <w:rPr>
          <w:rFonts w:ascii="Times New Roman" w:hAnsi="Times New Roman" w:cs="Times New Roman"/>
        </w:rPr>
        <w:t xml:space="preserve"> </w:t>
      </w:r>
      <w:r w:rsidRPr="00095126">
        <w:rPr>
          <w:rFonts w:ascii="Times New Roman" w:hAnsi="Times New Roman" w:cs="Times New Roman"/>
        </w:rPr>
        <w:t>параметры в пределах, указанных в нормативных документах на изделие. При испытаниях</w:t>
      </w:r>
      <w:r>
        <w:rPr>
          <w:rFonts w:ascii="Times New Roman" w:hAnsi="Times New Roman" w:cs="Times New Roman"/>
        </w:rPr>
        <w:t xml:space="preserve"> </w:t>
      </w:r>
      <w:r w:rsidRPr="00095126">
        <w:rPr>
          <w:rFonts w:ascii="Times New Roman" w:hAnsi="Times New Roman" w:cs="Times New Roman"/>
        </w:rPr>
        <w:t>ударные воздействия имитируют таким образом, чтобы они достаточно точно соответствовали</w:t>
      </w:r>
      <w:r>
        <w:rPr>
          <w:rFonts w:ascii="Times New Roman" w:hAnsi="Times New Roman" w:cs="Times New Roman"/>
        </w:rPr>
        <w:t xml:space="preserve"> </w:t>
      </w:r>
      <w:r w:rsidRPr="00095126">
        <w:rPr>
          <w:rFonts w:ascii="Times New Roman" w:hAnsi="Times New Roman" w:cs="Times New Roman"/>
        </w:rPr>
        <w:t>ударным воздействиям при определенных условиях эксплуатации изделия.</w:t>
      </w:r>
    </w:p>
    <w:p w:rsidR="006E4199" w:rsidRDefault="00312882" w:rsidP="005B3E5D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Для испытания на ударостойкость</w:t>
      </w:r>
      <w:r w:rsidR="00DB442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пиротехнического ударостойкого реле были проведены стендовые испытания. </w:t>
      </w:r>
      <w:r w:rsidR="00196E4D" w:rsidRPr="00196E4D">
        <w:rPr>
          <w:rFonts w:ascii="Times New Roman" w:hAnsi="Times New Roman" w:cs="Times New Roman"/>
        </w:rPr>
        <w:t>Принцип действия ударного стенда</w:t>
      </w:r>
      <w:r w:rsidR="00A520B6">
        <w:rPr>
          <w:rFonts w:ascii="Times New Roman" w:hAnsi="Times New Roman" w:cs="Times New Roman"/>
        </w:rPr>
        <w:t xml:space="preserve"> (рисунок 1)</w:t>
      </w:r>
      <w:r w:rsidR="00F80028">
        <w:rPr>
          <w:rFonts w:ascii="Times New Roman" w:hAnsi="Times New Roman" w:cs="Times New Roman"/>
        </w:rPr>
        <w:t xml:space="preserve"> </w:t>
      </w:r>
      <w:r w:rsidR="00196E4D" w:rsidRPr="00196E4D">
        <w:rPr>
          <w:rFonts w:ascii="Times New Roman" w:hAnsi="Times New Roman" w:cs="Times New Roman"/>
        </w:rPr>
        <w:t>заключается в относительно длительном накоплении необходимой для воспроизведения удара энергии и последующем ее высвобождении в устройстве преобразования энергии в течение короткого времени.</w:t>
      </w:r>
    </w:p>
    <w:p w:rsidR="00505CB1" w:rsidRDefault="002A35B3" w:rsidP="005B3E5D">
      <w:pPr>
        <w:spacing w:before="120"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104738" cy="2773092"/>
            <wp:effectExtent l="0" t="0" r="1270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Обобщенная структурная схема ударного стенда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5656" cy="27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CB1" w:rsidRPr="005B3E5D" w:rsidRDefault="004470DD" w:rsidP="005B3E5D">
      <w:pPr>
        <w:spacing w:after="0" w:line="240" w:lineRule="auto"/>
        <w:jc w:val="center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18"/>
        </w:rPr>
        <w:t xml:space="preserve">Рисунок 1 – Обобщенная </w:t>
      </w:r>
      <w:r w:rsidR="00505CB1" w:rsidRPr="006E4199">
        <w:rPr>
          <w:rFonts w:ascii="Times New Roman" w:hAnsi="Times New Roman" w:cs="Times New Roman"/>
          <w:sz w:val="18"/>
        </w:rPr>
        <w:t>структурная схема ударного стенда</w:t>
      </w:r>
    </w:p>
    <w:p w:rsidR="004919AD" w:rsidRDefault="00904CE6" w:rsidP="005B3E5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</w:rPr>
      </w:pPr>
      <w:r w:rsidRPr="00904CE6">
        <w:rPr>
          <w:rFonts w:ascii="Times New Roman" w:hAnsi="Times New Roman" w:cs="Times New Roman"/>
        </w:rPr>
        <w:t>Пиротехническое ударостойкое реле РПУ</w:t>
      </w:r>
      <w:r w:rsidR="009F784C">
        <w:rPr>
          <w:rFonts w:ascii="Times New Roman" w:hAnsi="Times New Roman" w:cs="Times New Roman"/>
        </w:rPr>
        <w:t xml:space="preserve"> (рисунок 2)</w:t>
      </w:r>
      <w:r w:rsidRPr="00904CE6">
        <w:rPr>
          <w:rFonts w:ascii="Times New Roman" w:hAnsi="Times New Roman" w:cs="Times New Roman"/>
        </w:rPr>
        <w:t xml:space="preserve"> предназначено для выдачи сигнала в виде размыкания нормально замкнутых контактов</w:t>
      </w:r>
      <w:r w:rsidR="00024DF5">
        <w:rPr>
          <w:rFonts w:ascii="Times New Roman" w:hAnsi="Times New Roman" w:cs="Times New Roman"/>
        </w:rPr>
        <w:t xml:space="preserve"> 5,6</w:t>
      </w:r>
      <w:r w:rsidRPr="00904CE6">
        <w:rPr>
          <w:rFonts w:ascii="Times New Roman" w:hAnsi="Times New Roman" w:cs="Times New Roman"/>
        </w:rPr>
        <w:t xml:space="preserve"> и замыкания нормально разомкнутых контактов</w:t>
      </w:r>
      <w:r w:rsidR="00024DF5">
        <w:rPr>
          <w:rFonts w:ascii="Times New Roman" w:hAnsi="Times New Roman" w:cs="Times New Roman"/>
        </w:rPr>
        <w:t xml:space="preserve"> 3,4</w:t>
      </w:r>
      <w:r w:rsidRPr="00904CE6">
        <w:rPr>
          <w:rFonts w:ascii="Times New Roman" w:hAnsi="Times New Roman" w:cs="Times New Roman"/>
        </w:rPr>
        <w:t xml:space="preserve"> при подаче на него</w:t>
      </w:r>
      <w:r w:rsidR="00024DF5">
        <w:rPr>
          <w:rFonts w:ascii="Times New Roman" w:hAnsi="Times New Roman" w:cs="Times New Roman"/>
        </w:rPr>
        <w:t xml:space="preserve"> (на контакты 1,2)</w:t>
      </w:r>
      <w:r w:rsidRPr="00904CE6">
        <w:rPr>
          <w:rFonts w:ascii="Times New Roman" w:hAnsi="Times New Roman" w:cs="Times New Roman"/>
        </w:rPr>
        <w:t xml:space="preserve"> рабочего напряжения</w:t>
      </w:r>
      <w:r w:rsidR="00024DF5">
        <w:rPr>
          <w:rFonts w:ascii="Times New Roman" w:hAnsi="Times New Roman" w:cs="Times New Roman"/>
        </w:rPr>
        <w:t xml:space="preserve"> </w:t>
      </w:r>
      <w:r w:rsidR="00024DF5" w:rsidRPr="00024DF5">
        <w:rPr>
          <w:rFonts w:ascii="Times New Roman" w:hAnsi="Times New Roman" w:cs="Times New Roman"/>
        </w:rPr>
        <w:t>от 24 до 32 В постоянного тока</w:t>
      </w:r>
      <w:r>
        <w:rPr>
          <w:rFonts w:ascii="Times New Roman" w:hAnsi="Times New Roman" w:cs="Times New Roman"/>
        </w:rPr>
        <w:t xml:space="preserve"> (рисунок </w:t>
      </w:r>
      <w:r w:rsidR="00FD2A20">
        <w:rPr>
          <w:rFonts w:ascii="Times New Roman" w:hAnsi="Times New Roman" w:cs="Times New Roman"/>
        </w:rPr>
        <w:t>3, а</w:t>
      </w:r>
      <w:r>
        <w:rPr>
          <w:rFonts w:ascii="Times New Roman" w:hAnsi="Times New Roman" w:cs="Times New Roman"/>
        </w:rPr>
        <w:t>).</w:t>
      </w:r>
      <w:r w:rsidR="00DF7651">
        <w:rPr>
          <w:rFonts w:ascii="Times New Roman" w:hAnsi="Times New Roman" w:cs="Times New Roman"/>
        </w:rPr>
        <w:t xml:space="preserve"> </w:t>
      </w:r>
      <w:r w:rsidR="00F640DD" w:rsidRPr="00F640DD">
        <w:rPr>
          <w:rFonts w:ascii="Times New Roman" w:hAnsi="Times New Roman" w:cs="Times New Roman"/>
        </w:rPr>
        <w:t xml:space="preserve">Время от подачи напряжения на контакты 1, 2 реле или от начала разряда на эту </w:t>
      </w:r>
      <w:r w:rsidR="00F640DD" w:rsidRPr="00F640DD">
        <w:rPr>
          <w:rFonts w:ascii="Times New Roman" w:hAnsi="Times New Roman" w:cs="Times New Roman"/>
        </w:rPr>
        <w:lastRenderedPageBreak/>
        <w:t xml:space="preserve">цепь конденсатора до замыкания контактов 3, 4 и размыкания контактов 5, 6 реле должно находиться в диапазоне от 20 до 100 </w:t>
      </w:r>
      <w:proofErr w:type="spellStart"/>
      <w:r w:rsidR="00F640DD" w:rsidRPr="00F640DD">
        <w:rPr>
          <w:rFonts w:ascii="Times New Roman" w:hAnsi="Times New Roman" w:cs="Times New Roman"/>
        </w:rPr>
        <w:t>мс</w:t>
      </w:r>
      <w:proofErr w:type="spellEnd"/>
      <w:r w:rsidR="00F640DD">
        <w:rPr>
          <w:rFonts w:ascii="Times New Roman" w:hAnsi="Times New Roman" w:cs="Times New Roman"/>
        </w:rPr>
        <w:t>.</w:t>
      </w:r>
    </w:p>
    <w:p w:rsidR="00FD2A20" w:rsidRDefault="00FD2A20" w:rsidP="00FD2A20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7102036E">
            <wp:extent cx="3642360" cy="1673707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027" cy="16891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D2A20" w:rsidRPr="00FD2A20" w:rsidRDefault="00FD2A20" w:rsidP="00FD2A20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 w:rsidRPr="00FD2A20">
        <w:rPr>
          <w:rFonts w:ascii="Times New Roman" w:hAnsi="Times New Roman" w:cs="Times New Roman"/>
          <w:sz w:val="18"/>
        </w:rPr>
        <w:t>Рисунок 2 – Направление осей OX, OY реле РПУ</w:t>
      </w:r>
    </w:p>
    <w:p w:rsidR="009D4AE2" w:rsidRDefault="00FD2A20" w:rsidP="00FD2A2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а)                                                                       б)</w:t>
      </w:r>
    </w:p>
    <w:p w:rsidR="00904CE6" w:rsidRDefault="00904CE6" w:rsidP="007E0579">
      <w:pPr>
        <w:spacing w:before="120"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32898116">
            <wp:extent cx="2590800" cy="2491623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1477" cy="25018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B48EC"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482C75F9">
            <wp:extent cx="2554605" cy="2487295"/>
            <wp:effectExtent l="0" t="0" r="0" b="825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605" cy="2487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A6040" w:rsidRPr="005B3E5D" w:rsidRDefault="00904CE6" w:rsidP="005B3E5D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 w:rsidRPr="006E4199">
        <w:rPr>
          <w:rFonts w:ascii="Times New Roman" w:hAnsi="Times New Roman" w:cs="Times New Roman"/>
          <w:sz w:val="18"/>
        </w:rPr>
        <w:t xml:space="preserve">Рисунок </w:t>
      </w:r>
      <w:r w:rsidR="00FD2A20">
        <w:rPr>
          <w:rFonts w:ascii="Times New Roman" w:hAnsi="Times New Roman" w:cs="Times New Roman"/>
          <w:sz w:val="18"/>
        </w:rPr>
        <w:t>3</w:t>
      </w:r>
      <w:r w:rsidRPr="006E4199">
        <w:rPr>
          <w:rFonts w:ascii="Times New Roman" w:hAnsi="Times New Roman" w:cs="Times New Roman"/>
          <w:sz w:val="18"/>
        </w:rPr>
        <w:t xml:space="preserve"> – Электрическ</w:t>
      </w:r>
      <w:r w:rsidR="008B48EC">
        <w:rPr>
          <w:rFonts w:ascii="Times New Roman" w:hAnsi="Times New Roman" w:cs="Times New Roman"/>
          <w:sz w:val="18"/>
        </w:rPr>
        <w:t>ие</w:t>
      </w:r>
      <w:r w:rsidRPr="006E4199">
        <w:rPr>
          <w:rFonts w:ascii="Times New Roman" w:hAnsi="Times New Roman" w:cs="Times New Roman"/>
          <w:sz w:val="18"/>
        </w:rPr>
        <w:t xml:space="preserve"> принципиальн</w:t>
      </w:r>
      <w:r w:rsidR="008B48EC">
        <w:rPr>
          <w:rFonts w:ascii="Times New Roman" w:hAnsi="Times New Roman" w:cs="Times New Roman"/>
          <w:sz w:val="18"/>
        </w:rPr>
        <w:t>ые</w:t>
      </w:r>
      <w:r w:rsidRPr="006E4199">
        <w:rPr>
          <w:rFonts w:ascii="Times New Roman" w:hAnsi="Times New Roman" w:cs="Times New Roman"/>
          <w:sz w:val="18"/>
        </w:rPr>
        <w:t xml:space="preserve"> схем</w:t>
      </w:r>
      <w:r w:rsidR="008B48EC">
        <w:rPr>
          <w:rFonts w:ascii="Times New Roman" w:hAnsi="Times New Roman" w:cs="Times New Roman"/>
          <w:sz w:val="18"/>
        </w:rPr>
        <w:t>ы</w:t>
      </w:r>
      <w:r w:rsidRPr="006E4199">
        <w:rPr>
          <w:rFonts w:ascii="Times New Roman" w:hAnsi="Times New Roman" w:cs="Times New Roman"/>
          <w:sz w:val="18"/>
        </w:rPr>
        <w:t xml:space="preserve"> реле РПУ</w:t>
      </w:r>
      <w:r w:rsidR="008B48EC">
        <w:rPr>
          <w:rFonts w:ascii="Times New Roman" w:hAnsi="Times New Roman" w:cs="Times New Roman"/>
          <w:sz w:val="18"/>
        </w:rPr>
        <w:t xml:space="preserve"> (слева) и сработанного реле РПУ (справа)</w:t>
      </w:r>
    </w:p>
    <w:p w:rsidR="003B7136" w:rsidRDefault="00692859" w:rsidP="00692859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</w:t>
      </w:r>
      <w:r w:rsidR="00472755">
        <w:rPr>
          <w:rFonts w:ascii="Times New Roman" w:hAnsi="Times New Roman" w:cs="Times New Roman"/>
        </w:rPr>
        <w:t xml:space="preserve">ля </w:t>
      </w:r>
      <w:r w:rsidR="004F0313">
        <w:rPr>
          <w:rFonts w:ascii="Times New Roman" w:hAnsi="Times New Roman" w:cs="Times New Roman"/>
        </w:rPr>
        <w:t>мак</w:t>
      </w:r>
      <w:r w:rsidR="00D109CD">
        <w:rPr>
          <w:rFonts w:ascii="Times New Roman" w:hAnsi="Times New Roman" w:cs="Times New Roman"/>
        </w:rPr>
        <w:t>симально возможной имитации процесса проникания снаряда в преграду были пр</w:t>
      </w:r>
      <w:r w:rsidR="00F80028">
        <w:rPr>
          <w:rFonts w:ascii="Times New Roman" w:hAnsi="Times New Roman" w:cs="Times New Roman"/>
        </w:rPr>
        <w:t>оведены испытания с сработанным</w:t>
      </w:r>
      <w:r w:rsidR="00D109CD">
        <w:rPr>
          <w:rFonts w:ascii="Times New Roman" w:hAnsi="Times New Roman" w:cs="Times New Roman"/>
        </w:rPr>
        <w:t xml:space="preserve"> реле РПУ, т.к. к моменту встречи с преградой реле будет уже сработано.</w:t>
      </w:r>
    </w:p>
    <w:p w:rsidR="00692859" w:rsidRDefault="00692859" w:rsidP="00410E7F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692859">
        <w:rPr>
          <w:rFonts w:ascii="Times New Roman" w:hAnsi="Times New Roman" w:cs="Times New Roman"/>
        </w:rPr>
        <w:t>ГОСТ 9763—67 указывает, что климатические испытания изделий должны всегда предшествовать механическим испытаниям. Поэтому испытания на ударостойкость были проведены с</w:t>
      </w:r>
      <w:r w:rsidR="00ED5944">
        <w:rPr>
          <w:rFonts w:ascii="Times New Roman" w:hAnsi="Times New Roman" w:cs="Times New Roman"/>
        </w:rPr>
        <w:t xml:space="preserve"> сработанным</w:t>
      </w:r>
      <w:r w:rsidRPr="00692859">
        <w:rPr>
          <w:rFonts w:ascii="Times New Roman" w:hAnsi="Times New Roman" w:cs="Times New Roman"/>
        </w:rPr>
        <w:t xml:space="preserve"> реле РПУ, с которым уже были проведены климатические испытания.</w:t>
      </w:r>
    </w:p>
    <w:p w:rsidR="00791CF7" w:rsidRDefault="00791CF7" w:rsidP="003B7136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Основные задачи испытаний: </w:t>
      </w:r>
    </w:p>
    <w:p w:rsidR="00791CF7" w:rsidRDefault="00791CF7" w:rsidP="00D94454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п</w:t>
      </w:r>
      <w:r w:rsidRPr="00791CF7">
        <w:rPr>
          <w:rFonts w:ascii="Times New Roman" w:hAnsi="Times New Roman" w:cs="Times New Roman"/>
        </w:rPr>
        <w:t>роверка реле РП</w:t>
      </w:r>
      <w:r w:rsidR="001C7985">
        <w:rPr>
          <w:rFonts w:ascii="Times New Roman" w:hAnsi="Times New Roman" w:cs="Times New Roman"/>
        </w:rPr>
        <w:t>У и его параметров на ударные воздействия</w:t>
      </w:r>
      <w:r>
        <w:rPr>
          <w:rFonts w:ascii="Times New Roman" w:hAnsi="Times New Roman" w:cs="Times New Roman"/>
        </w:rPr>
        <w:t xml:space="preserve">; </w:t>
      </w:r>
    </w:p>
    <w:p w:rsidR="00791CF7" w:rsidRDefault="00791CF7" w:rsidP="00D94454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</w:t>
      </w:r>
      <w:r w:rsidR="0042002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к</w:t>
      </w:r>
      <w:r w:rsidRPr="00791CF7">
        <w:rPr>
          <w:rFonts w:ascii="Times New Roman" w:hAnsi="Times New Roman" w:cs="Times New Roman"/>
        </w:rPr>
        <w:t>онтроль факта нарушения состояния контактов сработа</w:t>
      </w:r>
      <w:r>
        <w:rPr>
          <w:rFonts w:ascii="Times New Roman" w:hAnsi="Times New Roman" w:cs="Times New Roman"/>
        </w:rPr>
        <w:t>нных</w:t>
      </w:r>
      <w:r w:rsidRPr="00791CF7">
        <w:rPr>
          <w:rFonts w:ascii="Times New Roman" w:hAnsi="Times New Roman" w:cs="Times New Roman"/>
        </w:rPr>
        <w:t xml:space="preserve"> реле РПУ и длительность этого нарушения</w:t>
      </w:r>
      <w:r>
        <w:rPr>
          <w:rFonts w:ascii="Times New Roman" w:hAnsi="Times New Roman" w:cs="Times New Roman"/>
        </w:rPr>
        <w:t>.</w:t>
      </w:r>
    </w:p>
    <w:p w:rsidR="009F784C" w:rsidRDefault="005A491A" w:rsidP="002E2940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</w:t>
      </w:r>
      <w:r w:rsidRPr="005A491A">
        <w:rPr>
          <w:rFonts w:ascii="Times New Roman" w:hAnsi="Times New Roman" w:cs="Times New Roman"/>
        </w:rPr>
        <w:t xml:space="preserve">работанное пиротехническое ударостойкое реле РПУ (рисунок </w:t>
      </w:r>
      <w:r w:rsidR="00FD2A20">
        <w:rPr>
          <w:rFonts w:ascii="Times New Roman" w:hAnsi="Times New Roman" w:cs="Times New Roman"/>
        </w:rPr>
        <w:t>3, б</w:t>
      </w:r>
      <w:r w:rsidRPr="005A491A">
        <w:rPr>
          <w:rFonts w:ascii="Times New Roman" w:hAnsi="Times New Roman" w:cs="Times New Roman"/>
        </w:rPr>
        <w:t>)</w:t>
      </w:r>
      <w:r w:rsidR="00681A61">
        <w:rPr>
          <w:rFonts w:ascii="Times New Roman" w:hAnsi="Times New Roman" w:cs="Times New Roman"/>
        </w:rPr>
        <w:t xml:space="preserve"> –</w:t>
      </w:r>
      <w:r w:rsidRPr="005A491A">
        <w:rPr>
          <w:rFonts w:ascii="Times New Roman" w:hAnsi="Times New Roman" w:cs="Times New Roman"/>
        </w:rPr>
        <w:t xml:space="preserve"> рел</w:t>
      </w:r>
      <w:r w:rsidR="00681A61">
        <w:rPr>
          <w:rFonts w:ascii="Times New Roman" w:hAnsi="Times New Roman" w:cs="Times New Roman"/>
        </w:rPr>
        <w:t>е</w:t>
      </w:r>
      <w:r w:rsidRPr="005A491A">
        <w:rPr>
          <w:rFonts w:ascii="Times New Roman" w:hAnsi="Times New Roman" w:cs="Times New Roman"/>
        </w:rPr>
        <w:t xml:space="preserve">, на контакты (1 и 2) которого уже было подано рабочее напряжение. При </w:t>
      </w:r>
      <w:r w:rsidR="003B7136">
        <w:rPr>
          <w:rFonts w:ascii="Times New Roman" w:hAnsi="Times New Roman" w:cs="Times New Roman"/>
        </w:rPr>
        <w:t>подаче</w:t>
      </w:r>
      <w:r w:rsidRPr="005A491A">
        <w:rPr>
          <w:rFonts w:ascii="Times New Roman" w:hAnsi="Times New Roman" w:cs="Times New Roman"/>
        </w:rPr>
        <w:t xml:space="preserve"> напряжения на контакты 1, 2 произошло замыкание нормально разомкнутых контактов и размыкание нормально замкнутых контактов.</w:t>
      </w:r>
    </w:p>
    <w:p w:rsidR="00917135" w:rsidRDefault="00917135" w:rsidP="002E2940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83237B">
        <w:rPr>
          <w:rFonts w:ascii="Times New Roman" w:hAnsi="Times New Roman" w:cs="Times New Roman"/>
        </w:rPr>
        <w:t xml:space="preserve">Проведенные расчеты и математическое моделирование процесса проникания показали, что максимальные </w:t>
      </w:r>
      <w:r w:rsidRPr="00C8154E">
        <w:rPr>
          <w:rFonts w:ascii="Times New Roman" w:hAnsi="Times New Roman" w:cs="Times New Roman"/>
        </w:rPr>
        <w:t>величин</w:t>
      </w:r>
      <w:r>
        <w:rPr>
          <w:rFonts w:ascii="Times New Roman" w:hAnsi="Times New Roman" w:cs="Times New Roman"/>
        </w:rPr>
        <w:t>ы</w:t>
      </w:r>
      <w:r w:rsidRPr="00C8154E">
        <w:rPr>
          <w:rFonts w:ascii="Times New Roman" w:hAnsi="Times New Roman" w:cs="Times New Roman"/>
        </w:rPr>
        <w:t xml:space="preserve"> пикового ударного ускорения</w:t>
      </w:r>
      <w:r w:rsidRPr="0083237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при встрече с преградой </w:t>
      </w:r>
      <w:r w:rsidRPr="0083237B">
        <w:rPr>
          <w:rFonts w:ascii="Times New Roman" w:hAnsi="Times New Roman" w:cs="Times New Roman"/>
        </w:rPr>
        <w:t>могут достигать (40-42)·10</w:t>
      </w:r>
      <w:r w:rsidR="004A44C6">
        <w:rPr>
          <w:rFonts w:ascii="Times New Roman" w:hAnsi="Times New Roman" w:cs="Times New Roman"/>
          <w:vertAlign w:val="superscript"/>
        </w:rPr>
        <w:t>4</w:t>
      </w:r>
      <w:r w:rsidRPr="0083237B">
        <w:rPr>
          <w:rFonts w:ascii="Times New Roman" w:hAnsi="Times New Roman" w:cs="Times New Roman"/>
        </w:rPr>
        <w:t xml:space="preserve"> </w:t>
      </w:r>
      <w:r w:rsidRPr="00C8154E">
        <w:rPr>
          <w:rFonts w:ascii="Times New Roman" w:hAnsi="Times New Roman" w:cs="Times New Roman"/>
        </w:rPr>
        <w:t>м/с</w:t>
      </w:r>
      <w:r w:rsidRPr="00C8154E">
        <w:rPr>
          <w:rFonts w:ascii="Times New Roman" w:hAnsi="Times New Roman" w:cs="Times New Roman"/>
          <w:vertAlign w:val="superscript"/>
        </w:rPr>
        <w:t>2</w:t>
      </w:r>
      <w:r w:rsidRPr="00C8154E">
        <w:rPr>
          <w:rFonts w:ascii="Times New Roman" w:hAnsi="Times New Roman" w:cs="Times New Roman"/>
        </w:rPr>
        <w:t>.</w:t>
      </w:r>
    </w:p>
    <w:p w:rsidR="001874CC" w:rsidRDefault="006015C9" w:rsidP="00D94454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Для ими</w:t>
      </w:r>
      <w:r w:rsidR="004B0644">
        <w:rPr>
          <w:rFonts w:ascii="Times New Roman" w:hAnsi="Times New Roman" w:cs="Times New Roman"/>
        </w:rPr>
        <w:t>тации реальных условий испытания</w:t>
      </w:r>
      <w:r>
        <w:rPr>
          <w:rFonts w:ascii="Times New Roman" w:hAnsi="Times New Roman" w:cs="Times New Roman"/>
        </w:rPr>
        <w:t xml:space="preserve"> сработанного реле РПУ на ударостойкость были проведены на копре «</w:t>
      </w:r>
      <w:proofErr w:type="spellStart"/>
      <w:r>
        <w:rPr>
          <w:rFonts w:ascii="Times New Roman" w:hAnsi="Times New Roman" w:cs="Times New Roman"/>
        </w:rPr>
        <w:t>Массет</w:t>
      </w:r>
      <w:proofErr w:type="spellEnd"/>
      <w:r>
        <w:rPr>
          <w:rFonts w:ascii="Times New Roman" w:hAnsi="Times New Roman" w:cs="Times New Roman"/>
        </w:rPr>
        <w:t>»</w:t>
      </w:r>
      <w:r w:rsidR="001874CC">
        <w:rPr>
          <w:rFonts w:ascii="Times New Roman" w:hAnsi="Times New Roman" w:cs="Times New Roman"/>
        </w:rPr>
        <w:t xml:space="preserve"> (рисунок 4)</w:t>
      </w:r>
      <w:r>
        <w:rPr>
          <w:rFonts w:ascii="Times New Roman" w:hAnsi="Times New Roman" w:cs="Times New Roman"/>
        </w:rPr>
        <w:t xml:space="preserve">. </w:t>
      </w:r>
      <w:r w:rsidR="0042002E" w:rsidRPr="0042002E">
        <w:rPr>
          <w:rFonts w:ascii="Times New Roman" w:hAnsi="Times New Roman" w:cs="Times New Roman"/>
        </w:rPr>
        <w:t>Копер применяется главным образом для проверки устойчивости элементов взрывателей (прежде всего огневой цепи) к сотрясениям при выстреле</w:t>
      </w:r>
      <w:r w:rsidR="0042002E">
        <w:rPr>
          <w:rFonts w:ascii="Times New Roman" w:hAnsi="Times New Roman" w:cs="Times New Roman"/>
        </w:rPr>
        <w:t>.</w:t>
      </w:r>
    </w:p>
    <w:p w:rsidR="0042002E" w:rsidRPr="0042002E" w:rsidRDefault="0042002E" w:rsidP="00D94454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42002E">
        <w:rPr>
          <w:rFonts w:ascii="Times New Roman" w:hAnsi="Times New Roman" w:cs="Times New Roman"/>
        </w:rPr>
        <w:t>Копер создает импульс ударного ускорения с параметрами:</w:t>
      </w:r>
    </w:p>
    <w:p w:rsidR="0042002E" w:rsidRPr="0042002E" w:rsidRDefault="0042002E" w:rsidP="00D94454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42002E">
        <w:rPr>
          <w:rFonts w:ascii="Times New Roman" w:hAnsi="Times New Roman" w:cs="Times New Roman"/>
        </w:rPr>
        <w:t xml:space="preserve">- величина пикового ударного ускорения – от 70000 до 830000 </w:t>
      </w:r>
      <w:r w:rsidR="00917135">
        <w:rPr>
          <w:rFonts w:ascii="Times New Roman" w:hAnsi="Times New Roman" w:cs="Times New Roman"/>
        </w:rPr>
        <w:t>м/с</w:t>
      </w:r>
      <w:r w:rsidR="00917135">
        <w:rPr>
          <w:rFonts w:ascii="Times New Roman" w:hAnsi="Times New Roman" w:cs="Times New Roman"/>
          <w:vertAlign w:val="superscript"/>
        </w:rPr>
        <w:t>2</w:t>
      </w:r>
      <w:r w:rsidRPr="0042002E">
        <w:rPr>
          <w:rFonts w:ascii="Times New Roman" w:hAnsi="Times New Roman" w:cs="Times New Roman"/>
        </w:rPr>
        <w:t>;</w:t>
      </w:r>
    </w:p>
    <w:p w:rsidR="0042002E" w:rsidRDefault="0042002E" w:rsidP="00D94454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42002E">
        <w:rPr>
          <w:rFonts w:ascii="Times New Roman" w:hAnsi="Times New Roman" w:cs="Times New Roman"/>
        </w:rPr>
        <w:t>- длительность действия ударного ускорения – от 30 до 140 мкс.</w:t>
      </w:r>
    </w:p>
    <w:p w:rsidR="009011B1" w:rsidRDefault="001B26E4" w:rsidP="005B3E5D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Стенд</w:t>
      </w:r>
      <w:r w:rsidR="001874CC" w:rsidRPr="001874CC">
        <w:rPr>
          <w:rFonts w:ascii="Times New Roman" w:hAnsi="Times New Roman" w:cs="Times New Roman"/>
        </w:rPr>
        <w:t xml:space="preserve"> состоит из деревянной станины 15, в которой располагается вал 2</w:t>
      </w:r>
      <w:r w:rsidR="00756CFF">
        <w:rPr>
          <w:rFonts w:ascii="Times New Roman" w:hAnsi="Times New Roman" w:cs="Times New Roman"/>
        </w:rPr>
        <w:t>.</w:t>
      </w:r>
      <w:r w:rsidR="001874CC" w:rsidRPr="001874CC">
        <w:rPr>
          <w:rFonts w:ascii="Times New Roman" w:hAnsi="Times New Roman" w:cs="Times New Roman"/>
        </w:rPr>
        <w:t xml:space="preserve"> На валу закреплен сегмент 1 и храповое колесо 3, удерживаемое собачкой 4. К сегменту 1 крепятся груз с проушиной </w:t>
      </w:r>
      <w:r w:rsidR="001874CC" w:rsidRPr="001874CC">
        <w:rPr>
          <w:rFonts w:ascii="Times New Roman" w:hAnsi="Times New Roman" w:cs="Times New Roman"/>
        </w:rPr>
        <w:lastRenderedPageBreak/>
        <w:t xml:space="preserve">6 на ремне привода 16 и рукоятка 12 с молотом 11, в котором устанавливается крепежное приспособление 13 с </w:t>
      </w:r>
      <w:r w:rsidR="001874CC">
        <w:rPr>
          <w:rFonts w:ascii="Times New Roman" w:hAnsi="Times New Roman" w:cs="Times New Roman"/>
        </w:rPr>
        <w:t>реле РПУ</w:t>
      </w:r>
      <w:r w:rsidR="00756CFF">
        <w:rPr>
          <w:rFonts w:ascii="Times New Roman" w:hAnsi="Times New Roman" w:cs="Times New Roman"/>
        </w:rPr>
        <w:t xml:space="preserve"> и датчиком перегрузок</w:t>
      </w:r>
      <w:r w:rsidR="001874CC" w:rsidRPr="001874CC">
        <w:rPr>
          <w:rFonts w:ascii="Times New Roman" w:hAnsi="Times New Roman" w:cs="Times New Roman"/>
        </w:rPr>
        <w:t>.</w:t>
      </w:r>
      <w:r w:rsidR="001874CC">
        <w:rPr>
          <w:rFonts w:ascii="Times New Roman" w:hAnsi="Times New Roman" w:cs="Times New Roman"/>
        </w:rPr>
        <w:t xml:space="preserve"> </w:t>
      </w:r>
      <w:r w:rsidR="001874CC" w:rsidRPr="001874CC">
        <w:rPr>
          <w:rFonts w:ascii="Times New Roman" w:hAnsi="Times New Roman" w:cs="Times New Roman"/>
        </w:rPr>
        <w:t xml:space="preserve">На расстоянии А от оси вала 2 на станину 15 устанавливается подушка 7 с тумбой 8. </w:t>
      </w:r>
      <w:r w:rsidR="001874CC">
        <w:rPr>
          <w:rFonts w:ascii="Times New Roman" w:hAnsi="Times New Roman" w:cs="Times New Roman"/>
        </w:rPr>
        <w:t xml:space="preserve">В </w:t>
      </w:r>
      <w:r w:rsidR="001874CC" w:rsidRPr="001874CC">
        <w:rPr>
          <w:rFonts w:ascii="Times New Roman" w:hAnsi="Times New Roman" w:cs="Times New Roman"/>
        </w:rPr>
        <w:t>пазу тумбы 8 располагается наковальня 10. Сбоку от станины 15 за ограждением 14 располагается механический привод 5.</w:t>
      </w:r>
      <w:r w:rsidR="0011150C">
        <w:rPr>
          <w:rFonts w:ascii="Times New Roman" w:hAnsi="Times New Roman" w:cs="Times New Roman"/>
        </w:rPr>
        <w:t xml:space="preserve"> </w:t>
      </w:r>
      <w:r w:rsidR="001874CC" w:rsidRPr="001874CC">
        <w:rPr>
          <w:rFonts w:ascii="Times New Roman" w:hAnsi="Times New Roman" w:cs="Times New Roman"/>
        </w:rPr>
        <w:t>В исходном состоянии молот 11 с установленным в нем крепежным приспособлением 13 опирается на наковальню 10.</w:t>
      </w:r>
      <w:r w:rsidR="0011150C">
        <w:rPr>
          <w:rFonts w:ascii="Times New Roman" w:hAnsi="Times New Roman" w:cs="Times New Roman"/>
        </w:rPr>
        <w:t xml:space="preserve"> </w:t>
      </w:r>
      <w:r w:rsidR="001874CC" w:rsidRPr="001874CC">
        <w:rPr>
          <w:rFonts w:ascii="Times New Roman" w:hAnsi="Times New Roman" w:cs="Times New Roman"/>
        </w:rPr>
        <w:t>Во взведенном положении молот 11 с рукояткой 12 удерживается собачкой 4 храпового механизма.</w:t>
      </w:r>
      <w:r w:rsidR="0011150C">
        <w:rPr>
          <w:rFonts w:ascii="Times New Roman" w:hAnsi="Times New Roman" w:cs="Times New Roman"/>
        </w:rPr>
        <w:t xml:space="preserve"> </w:t>
      </w:r>
      <w:r w:rsidR="001874CC" w:rsidRPr="001874CC">
        <w:rPr>
          <w:rFonts w:ascii="Times New Roman" w:hAnsi="Times New Roman" w:cs="Times New Roman"/>
        </w:rPr>
        <w:t>При испытании молот 11 взводится на заданный зуб храпового колеса 3 при помощи привода (механического 5 или ручного), затем отводится собачка 4, и молот 11, разгоняясь под действием груза с проушиной 6, ударяет о наковальню 10.</w:t>
      </w:r>
    </w:p>
    <w:p w:rsidR="001874CC" w:rsidRDefault="001874CC" w:rsidP="005B3E5D">
      <w:pPr>
        <w:spacing w:before="120"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 wp14:anchorId="6BDF3134">
            <wp:extent cx="4876165" cy="5836736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4024" cy="58581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A0248" w:rsidRPr="005B3E5D" w:rsidRDefault="0011150C" w:rsidP="005B3E5D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 w:rsidRPr="009011B1">
        <w:rPr>
          <w:rFonts w:ascii="Times New Roman" w:hAnsi="Times New Roman" w:cs="Times New Roman"/>
          <w:sz w:val="18"/>
        </w:rPr>
        <w:t xml:space="preserve">Рисунок </w:t>
      </w:r>
      <w:r w:rsidR="00643306" w:rsidRPr="009011B1">
        <w:rPr>
          <w:rFonts w:ascii="Times New Roman" w:hAnsi="Times New Roman" w:cs="Times New Roman"/>
          <w:sz w:val="18"/>
        </w:rPr>
        <w:t>4</w:t>
      </w:r>
      <w:r w:rsidRPr="009011B1">
        <w:rPr>
          <w:rFonts w:ascii="Times New Roman" w:hAnsi="Times New Roman" w:cs="Times New Roman"/>
          <w:sz w:val="18"/>
        </w:rPr>
        <w:t xml:space="preserve"> – Конструкция и габаритные размеры копра (1 – сегмент; 2 – вал; 3 – храповое колесо; 4 – собачка; 5 – механический привод; 6 – груз с проушиной; 7 – подушка; 8 – тумба; 9 – стопор; 10 – наковальня; 11 – молот; 12 – рукоятка; 13 – </w:t>
      </w:r>
      <w:r w:rsidR="00756CFF" w:rsidRPr="009011B1">
        <w:rPr>
          <w:rFonts w:ascii="Times New Roman" w:hAnsi="Times New Roman" w:cs="Times New Roman"/>
          <w:sz w:val="18"/>
        </w:rPr>
        <w:t xml:space="preserve">реле РПУ, установленное в </w:t>
      </w:r>
      <w:r w:rsidRPr="009011B1">
        <w:rPr>
          <w:rFonts w:ascii="Times New Roman" w:hAnsi="Times New Roman" w:cs="Times New Roman"/>
          <w:sz w:val="18"/>
        </w:rPr>
        <w:t>крепежное приспособление; 14 – ограждение; 15 – станина; 16 – ремень привода)</w:t>
      </w:r>
    </w:p>
    <w:p w:rsidR="0042002E" w:rsidRPr="00DA0248" w:rsidRDefault="000824C3" w:rsidP="005B3E5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</w:rPr>
      </w:pPr>
      <w:r w:rsidRPr="000824C3">
        <w:rPr>
          <w:rFonts w:ascii="Times New Roman" w:hAnsi="Times New Roman" w:cs="Times New Roman"/>
        </w:rPr>
        <w:t xml:space="preserve">Для контроля состояния замкнутых и разомкнутых контактов до, в процессе и после удара </w:t>
      </w:r>
      <w:r w:rsidR="007862DC">
        <w:rPr>
          <w:rFonts w:ascii="Times New Roman" w:hAnsi="Times New Roman" w:cs="Times New Roman"/>
        </w:rPr>
        <w:t>была собрана</w:t>
      </w:r>
      <w:r w:rsidRPr="000824C3">
        <w:rPr>
          <w:rFonts w:ascii="Times New Roman" w:hAnsi="Times New Roman" w:cs="Times New Roman"/>
        </w:rPr>
        <w:t xml:space="preserve"> </w:t>
      </w:r>
      <w:bookmarkStart w:id="0" w:name="_Hlk3495648"/>
      <w:r w:rsidRPr="000824C3">
        <w:rPr>
          <w:rFonts w:ascii="Times New Roman" w:hAnsi="Times New Roman" w:cs="Times New Roman"/>
        </w:rPr>
        <w:t xml:space="preserve">схема </w:t>
      </w:r>
      <w:r w:rsidR="007862DC">
        <w:rPr>
          <w:rFonts w:ascii="Times New Roman" w:hAnsi="Times New Roman" w:cs="Times New Roman"/>
        </w:rPr>
        <w:t>для испытания сработанного реле РПУ</w:t>
      </w:r>
      <w:bookmarkEnd w:id="0"/>
      <w:r w:rsidR="007862DC">
        <w:rPr>
          <w:rFonts w:ascii="Times New Roman" w:hAnsi="Times New Roman" w:cs="Times New Roman"/>
        </w:rPr>
        <w:t xml:space="preserve"> (рисунок 5). </w:t>
      </w:r>
      <w:r w:rsidR="007862DC" w:rsidRPr="007862DC">
        <w:rPr>
          <w:rFonts w:ascii="Times New Roman" w:hAnsi="Times New Roman" w:cs="Times New Roman"/>
        </w:rPr>
        <w:t>Для дости</w:t>
      </w:r>
      <w:r w:rsidR="001B26E4">
        <w:rPr>
          <w:rFonts w:ascii="Times New Roman" w:hAnsi="Times New Roman" w:cs="Times New Roman"/>
        </w:rPr>
        <w:t>жения перегрузок порядка 40000 ед.</w:t>
      </w:r>
      <w:r w:rsidR="007862DC" w:rsidRPr="007862DC">
        <w:rPr>
          <w:rFonts w:ascii="Times New Roman" w:hAnsi="Times New Roman" w:cs="Times New Roman"/>
        </w:rPr>
        <w:t xml:space="preserve"> рычаг стенда </w:t>
      </w:r>
      <w:r w:rsidR="007862DC">
        <w:rPr>
          <w:rFonts w:ascii="Times New Roman" w:hAnsi="Times New Roman" w:cs="Times New Roman"/>
        </w:rPr>
        <w:t>«</w:t>
      </w:r>
      <w:proofErr w:type="spellStart"/>
      <w:r w:rsidR="007862DC" w:rsidRPr="007862DC">
        <w:rPr>
          <w:rFonts w:ascii="Times New Roman" w:hAnsi="Times New Roman" w:cs="Times New Roman"/>
        </w:rPr>
        <w:t>Массет</w:t>
      </w:r>
      <w:proofErr w:type="spellEnd"/>
      <w:r w:rsidR="007862DC">
        <w:rPr>
          <w:rFonts w:ascii="Times New Roman" w:hAnsi="Times New Roman" w:cs="Times New Roman"/>
        </w:rPr>
        <w:t>»</w:t>
      </w:r>
      <w:r w:rsidR="007862DC" w:rsidRPr="007862DC">
        <w:rPr>
          <w:rFonts w:ascii="Times New Roman" w:hAnsi="Times New Roman" w:cs="Times New Roman"/>
        </w:rPr>
        <w:t xml:space="preserve"> </w:t>
      </w:r>
      <w:r w:rsidR="00613B56">
        <w:rPr>
          <w:rFonts w:ascii="Times New Roman" w:hAnsi="Times New Roman" w:cs="Times New Roman"/>
        </w:rPr>
        <w:t xml:space="preserve">был установлен </w:t>
      </w:r>
      <w:r w:rsidR="007862DC" w:rsidRPr="007862DC">
        <w:rPr>
          <w:rFonts w:ascii="Times New Roman" w:hAnsi="Times New Roman" w:cs="Times New Roman"/>
        </w:rPr>
        <w:t>на 19-ый зуб</w:t>
      </w:r>
      <w:r w:rsidR="0042002E">
        <w:rPr>
          <w:rFonts w:ascii="Times New Roman" w:hAnsi="Times New Roman" w:cs="Times New Roman"/>
        </w:rPr>
        <w:t>.</w:t>
      </w:r>
    </w:p>
    <w:p w:rsidR="00741A54" w:rsidRDefault="007862DC" w:rsidP="005B3E5D">
      <w:pPr>
        <w:spacing w:before="120"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 wp14:anchorId="708D191F">
            <wp:extent cx="4381500" cy="4608065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7889" cy="46253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47194" w:rsidRPr="005B3E5D" w:rsidRDefault="007862DC" w:rsidP="005B3E5D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 w:rsidRPr="009011B1">
        <w:rPr>
          <w:rFonts w:ascii="Times New Roman" w:hAnsi="Times New Roman" w:cs="Times New Roman"/>
          <w:sz w:val="18"/>
        </w:rPr>
        <w:t>Рисунок 5 – Схема для испытания сработанного реле РПУ</w:t>
      </w:r>
    </w:p>
    <w:p w:rsidR="000A7F36" w:rsidRDefault="00443B83" w:rsidP="00B20B2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До ударных воздействий напряжение источника питания, поданное через замкнутый контакт, установилось на значении 27,2 В, через разомкнутый контакт – 400 мВ. </w:t>
      </w:r>
      <w:r w:rsidR="00B20B2C">
        <w:rPr>
          <w:rFonts w:ascii="Times New Roman" w:hAnsi="Times New Roman" w:cs="Times New Roman"/>
        </w:rPr>
        <w:t>Далее было произведено 3</w:t>
      </w:r>
      <w:r w:rsidR="00961BB6">
        <w:rPr>
          <w:rFonts w:ascii="Times New Roman" w:hAnsi="Times New Roman" w:cs="Times New Roman"/>
        </w:rPr>
        <w:t xml:space="preserve"> (рис. 6-7) удара о наковальню с 19-го зуба с перегрузкой порядка 40000 </w:t>
      </w:r>
      <w:r w:rsidR="00961BB6">
        <w:rPr>
          <w:rFonts w:ascii="Times New Roman" w:hAnsi="Times New Roman" w:cs="Times New Roman"/>
          <w:lang w:val="en-US"/>
        </w:rPr>
        <w:t>g</w:t>
      </w:r>
      <w:r w:rsidR="00961BB6">
        <w:rPr>
          <w:rFonts w:ascii="Times New Roman" w:hAnsi="Times New Roman" w:cs="Times New Roman"/>
        </w:rPr>
        <w:t xml:space="preserve">. Во время первых трех ударных воздействий происходило падение напряжения источника питания, </w:t>
      </w:r>
      <w:r w:rsidR="00961BB6" w:rsidRPr="000A7F36">
        <w:rPr>
          <w:rFonts w:ascii="Times New Roman" w:hAnsi="Times New Roman" w:cs="Times New Roman"/>
        </w:rPr>
        <w:t>поданного через замкнутый ко</w:t>
      </w:r>
      <w:r w:rsidR="00961BB6">
        <w:rPr>
          <w:rFonts w:ascii="Times New Roman" w:hAnsi="Times New Roman" w:cs="Times New Roman"/>
        </w:rPr>
        <w:t xml:space="preserve">нтакт. </w:t>
      </w:r>
      <w:r w:rsidR="00961BB6" w:rsidRPr="00961BB6">
        <w:rPr>
          <w:rFonts w:ascii="Times New Roman" w:hAnsi="Times New Roman" w:cs="Times New Roman"/>
        </w:rPr>
        <w:t>Напряжение источника питания, поданное чер</w:t>
      </w:r>
      <w:r w:rsidR="00961BB6">
        <w:rPr>
          <w:rFonts w:ascii="Times New Roman" w:hAnsi="Times New Roman" w:cs="Times New Roman"/>
        </w:rPr>
        <w:t>ез разомкнутой контакт, оставалось</w:t>
      </w:r>
      <w:r w:rsidR="00961BB6" w:rsidRPr="00961BB6">
        <w:rPr>
          <w:rFonts w:ascii="Times New Roman" w:hAnsi="Times New Roman" w:cs="Times New Roman"/>
        </w:rPr>
        <w:t xml:space="preserve"> без изменений</w:t>
      </w:r>
      <w:r w:rsidR="00961BB6">
        <w:rPr>
          <w:rFonts w:ascii="Times New Roman" w:hAnsi="Times New Roman" w:cs="Times New Roman"/>
        </w:rPr>
        <w:t xml:space="preserve">. </w:t>
      </w:r>
      <w:r w:rsidR="00B20B2C">
        <w:rPr>
          <w:rFonts w:ascii="Times New Roman" w:hAnsi="Times New Roman" w:cs="Times New Roman"/>
        </w:rPr>
        <w:t>П</w:t>
      </w:r>
      <w:r w:rsidR="00B20B2C" w:rsidRPr="00B20B2C">
        <w:rPr>
          <w:rFonts w:ascii="Times New Roman" w:hAnsi="Times New Roman" w:cs="Times New Roman"/>
        </w:rPr>
        <w:t xml:space="preserve">осле </w:t>
      </w:r>
      <w:r w:rsidR="00B20B2C">
        <w:rPr>
          <w:rFonts w:ascii="Times New Roman" w:hAnsi="Times New Roman" w:cs="Times New Roman"/>
        </w:rPr>
        <w:t>3-го ударного воздействия</w:t>
      </w:r>
      <w:r w:rsidR="00B20B2C" w:rsidRPr="00B20B2C">
        <w:rPr>
          <w:rFonts w:ascii="Times New Roman" w:hAnsi="Times New Roman" w:cs="Times New Roman"/>
        </w:rPr>
        <w:t xml:space="preserve"> видно, что напряжение источника питания, поданное через замкнутый и разомкнутый контакты, исчезло - обе линии совпали в нуле </w:t>
      </w:r>
      <w:r w:rsidR="00B20B2C">
        <w:rPr>
          <w:rFonts w:ascii="Times New Roman" w:hAnsi="Times New Roman" w:cs="Times New Roman"/>
        </w:rPr>
        <w:t>(рисунок 7, б).</w:t>
      </w:r>
    </w:p>
    <w:p w:rsidR="00047194" w:rsidRDefault="00047194" w:rsidP="00D2358F">
      <w:pPr>
        <w:spacing w:before="120"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а)                                                                              б)</w:t>
      </w:r>
    </w:p>
    <w:p w:rsidR="00596C49" w:rsidRDefault="00657427" w:rsidP="009A4901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834640" cy="2188324"/>
            <wp:effectExtent l="0" t="0" r="381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6628" cy="2197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A4901"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950342" cy="2193290"/>
            <wp:effectExtent l="0" t="0" r="254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5620" cy="2204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3D2D" w:rsidRPr="005B3E5D" w:rsidRDefault="009A4901" w:rsidP="005B3E5D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 w:rsidRPr="009011B1">
        <w:rPr>
          <w:rFonts w:ascii="Times New Roman" w:hAnsi="Times New Roman" w:cs="Times New Roman"/>
          <w:sz w:val="18"/>
        </w:rPr>
        <w:t>Рисун</w:t>
      </w:r>
      <w:r w:rsidR="00047194">
        <w:rPr>
          <w:rFonts w:ascii="Times New Roman" w:hAnsi="Times New Roman" w:cs="Times New Roman"/>
          <w:sz w:val="18"/>
        </w:rPr>
        <w:t>ок</w:t>
      </w:r>
      <w:r w:rsidRPr="009011B1">
        <w:rPr>
          <w:rFonts w:ascii="Times New Roman" w:hAnsi="Times New Roman" w:cs="Times New Roman"/>
          <w:sz w:val="18"/>
        </w:rPr>
        <w:t xml:space="preserve"> 6</w:t>
      </w:r>
      <w:r w:rsidR="00047194">
        <w:rPr>
          <w:rFonts w:ascii="Times New Roman" w:hAnsi="Times New Roman" w:cs="Times New Roman"/>
          <w:sz w:val="18"/>
        </w:rPr>
        <w:t>, а, б</w:t>
      </w:r>
      <w:r w:rsidRPr="009011B1">
        <w:rPr>
          <w:rFonts w:ascii="Times New Roman" w:hAnsi="Times New Roman" w:cs="Times New Roman"/>
          <w:sz w:val="18"/>
        </w:rPr>
        <w:t xml:space="preserve"> – Состояние замкнутого (верхняя линия) и разомкнутого (нижняя линия) контактов сработанного реле РПУ во время первого (</w:t>
      </w:r>
      <w:r w:rsidR="00047194">
        <w:rPr>
          <w:rFonts w:ascii="Times New Roman" w:hAnsi="Times New Roman" w:cs="Times New Roman"/>
          <w:sz w:val="18"/>
        </w:rPr>
        <w:t>а</w:t>
      </w:r>
      <w:r w:rsidRPr="009011B1">
        <w:rPr>
          <w:rFonts w:ascii="Times New Roman" w:hAnsi="Times New Roman" w:cs="Times New Roman"/>
          <w:sz w:val="18"/>
        </w:rPr>
        <w:t>) и второго (</w:t>
      </w:r>
      <w:r w:rsidR="00047194">
        <w:rPr>
          <w:rFonts w:ascii="Times New Roman" w:hAnsi="Times New Roman" w:cs="Times New Roman"/>
          <w:sz w:val="18"/>
        </w:rPr>
        <w:t>б</w:t>
      </w:r>
      <w:r w:rsidRPr="009011B1">
        <w:rPr>
          <w:rFonts w:ascii="Times New Roman" w:hAnsi="Times New Roman" w:cs="Times New Roman"/>
          <w:sz w:val="18"/>
        </w:rPr>
        <w:t>) ударных воздействий</w:t>
      </w:r>
    </w:p>
    <w:p w:rsidR="00B20B2C" w:rsidRDefault="00B20B2C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:rsidR="00047194" w:rsidRDefault="00047194" w:rsidP="005B3E5D">
      <w:pPr>
        <w:spacing w:before="120"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а)                                                                             б)</w:t>
      </w:r>
    </w:p>
    <w:p w:rsidR="00596C49" w:rsidRDefault="009A4901" w:rsidP="009A4901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811780" cy="2064878"/>
            <wp:effectExtent l="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3220" cy="2080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2913932" cy="2057261"/>
            <wp:effectExtent l="0" t="0" r="127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4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4909" cy="2079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6F7" w:rsidRPr="005B3E5D" w:rsidRDefault="004647A2" w:rsidP="005B3E5D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18"/>
        </w:rPr>
      </w:pPr>
      <w:r w:rsidRPr="009011B1">
        <w:rPr>
          <w:rFonts w:ascii="Times New Roman" w:hAnsi="Times New Roman" w:cs="Times New Roman"/>
          <w:sz w:val="18"/>
        </w:rPr>
        <w:t>Рисунок 7</w:t>
      </w:r>
      <w:r w:rsidR="00047194">
        <w:rPr>
          <w:rFonts w:ascii="Times New Roman" w:hAnsi="Times New Roman" w:cs="Times New Roman"/>
          <w:sz w:val="18"/>
        </w:rPr>
        <w:t>, а, б</w:t>
      </w:r>
      <w:r w:rsidRPr="009011B1">
        <w:rPr>
          <w:rFonts w:ascii="Times New Roman" w:hAnsi="Times New Roman" w:cs="Times New Roman"/>
          <w:sz w:val="18"/>
        </w:rPr>
        <w:t xml:space="preserve"> – Состояние замкнутого (верхняя линия) и разомкнутого (нижняя линия) контактов сработанного реле РПУ во время третьего </w:t>
      </w:r>
      <w:r w:rsidR="00AC270B">
        <w:rPr>
          <w:rFonts w:ascii="Times New Roman" w:hAnsi="Times New Roman" w:cs="Times New Roman"/>
          <w:sz w:val="18"/>
        </w:rPr>
        <w:t xml:space="preserve">ударного воздействия </w:t>
      </w:r>
      <w:r w:rsidRPr="009011B1">
        <w:rPr>
          <w:rFonts w:ascii="Times New Roman" w:hAnsi="Times New Roman" w:cs="Times New Roman"/>
          <w:sz w:val="18"/>
        </w:rPr>
        <w:t>(</w:t>
      </w:r>
      <w:r w:rsidR="00047194">
        <w:rPr>
          <w:rFonts w:ascii="Times New Roman" w:hAnsi="Times New Roman" w:cs="Times New Roman"/>
          <w:sz w:val="18"/>
        </w:rPr>
        <w:t>а</w:t>
      </w:r>
      <w:r w:rsidRPr="009011B1">
        <w:rPr>
          <w:rFonts w:ascii="Times New Roman" w:hAnsi="Times New Roman" w:cs="Times New Roman"/>
          <w:sz w:val="18"/>
        </w:rPr>
        <w:t xml:space="preserve">) и </w:t>
      </w:r>
      <w:r w:rsidR="00AC270B">
        <w:rPr>
          <w:rFonts w:ascii="Times New Roman" w:hAnsi="Times New Roman" w:cs="Times New Roman"/>
          <w:sz w:val="18"/>
        </w:rPr>
        <w:t>после</w:t>
      </w:r>
      <w:r w:rsidRPr="009011B1">
        <w:rPr>
          <w:rFonts w:ascii="Times New Roman" w:hAnsi="Times New Roman" w:cs="Times New Roman"/>
          <w:sz w:val="18"/>
        </w:rPr>
        <w:t xml:space="preserve"> (</w:t>
      </w:r>
      <w:r w:rsidR="00047194">
        <w:rPr>
          <w:rFonts w:ascii="Times New Roman" w:hAnsi="Times New Roman" w:cs="Times New Roman"/>
          <w:sz w:val="18"/>
        </w:rPr>
        <w:t>б</w:t>
      </w:r>
      <w:r w:rsidRPr="009011B1">
        <w:rPr>
          <w:rFonts w:ascii="Times New Roman" w:hAnsi="Times New Roman" w:cs="Times New Roman"/>
          <w:sz w:val="18"/>
        </w:rPr>
        <w:t>) ударных воздействий</w:t>
      </w:r>
    </w:p>
    <w:p w:rsidR="00E93F0F" w:rsidRDefault="00025675" w:rsidP="00B20B2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 результатам испытаний была проведена математическая обработка данных</w:t>
      </w:r>
      <w:r w:rsidR="006129E0">
        <w:rPr>
          <w:rFonts w:ascii="Times New Roman" w:hAnsi="Times New Roman" w:cs="Times New Roman"/>
        </w:rPr>
        <w:t>:</w:t>
      </w:r>
    </w:p>
    <w:p w:rsidR="00A655B9" w:rsidRPr="006129E0" w:rsidRDefault="006129E0" w:rsidP="006129E0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 xml:space="preserve">- среднее </w:t>
      </w:r>
      <w:r w:rsidR="00E93F0F" w:rsidRPr="00E93F0F">
        <w:rPr>
          <w:rFonts w:ascii="Times New Roman" w:eastAsia="Times New Roman" w:hAnsi="Times New Roman" w:cs="Times New Roman"/>
          <w:lang w:eastAsia="ru-RU"/>
        </w:rPr>
        <w:t>арифметическое значение</w:t>
      </w:r>
      <w:r w:rsidR="005412B7">
        <w:rPr>
          <w:rFonts w:ascii="Times New Roman" w:eastAsia="Times New Roman" w:hAnsi="Times New Roman" w:cs="Times New Roman"/>
          <w:lang w:eastAsia="ru-RU"/>
        </w:rPr>
        <w:t xml:space="preserve"> напряжений</w:t>
      </w:r>
      <w:r w:rsidRPr="006129E0">
        <w:rPr>
          <w:rFonts w:ascii="Times New Roman" w:eastAsia="Times New Roman" w:hAnsi="Times New Roman" w:cs="Times New Roman"/>
          <w:position w:val="-8"/>
          <w:lang w:eastAsia="ru-RU"/>
        </w:rPr>
        <w:object w:dxaOrig="72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pt;height:16.8pt" o:ole="">
            <v:imagedata r:id="rId16" o:title=""/>
          </v:shape>
          <o:OLEObject Type="Embed" ProgID="Equation.3" ShapeID="_x0000_i1025" DrawAspect="Content" ObjectID="_1618251672" r:id="rId17"/>
        </w:object>
      </w:r>
      <w:r>
        <w:rPr>
          <w:rFonts w:ascii="Times New Roman" w:eastAsia="Times New Roman" w:hAnsi="Times New Roman" w:cs="Times New Roman"/>
          <w:lang w:eastAsia="ru-RU"/>
        </w:rPr>
        <w:t>;</w:t>
      </w:r>
    </w:p>
    <w:p w:rsidR="00A655B9" w:rsidRPr="00E93F0F" w:rsidRDefault="006129E0" w:rsidP="006129E0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 xml:space="preserve">- математическое </w:t>
      </w:r>
      <w:r w:rsidR="00E93F0F" w:rsidRPr="00E93F0F">
        <w:rPr>
          <w:rFonts w:ascii="Times New Roman" w:eastAsia="Times New Roman" w:hAnsi="Times New Roman" w:cs="Times New Roman"/>
          <w:lang w:eastAsia="ru-RU"/>
        </w:rPr>
        <w:t xml:space="preserve">ожидание дискретной </w:t>
      </w:r>
      <w:r>
        <w:rPr>
          <w:rFonts w:ascii="Times New Roman" w:eastAsia="Times New Roman" w:hAnsi="Times New Roman" w:cs="Times New Roman"/>
          <w:lang w:eastAsia="ru-RU"/>
        </w:rPr>
        <w:t>случайной величины</w:t>
      </w:r>
      <w:r w:rsidRPr="006129E0">
        <w:rPr>
          <w:rFonts w:ascii="Times New Roman" w:eastAsia="Times New Roman" w:hAnsi="Times New Roman" w:cs="Times New Roman"/>
          <w:position w:val="-10"/>
          <w:lang w:eastAsia="ru-RU"/>
        </w:rPr>
        <w:object w:dxaOrig="1020" w:dyaOrig="300">
          <v:shape id="_x0000_i1026" type="#_x0000_t75" style="width:49.8pt;height:15pt" o:ole="">
            <v:imagedata r:id="rId18" o:title=""/>
          </v:shape>
          <o:OLEObject Type="Embed" ProgID="Equation.3" ShapeID="_x0000_i1026" DrawAspect="Content" ObjectID="_1618251673" r:id="rId19"/>
        </w:object>
      </w:r>
      <w:r>
        <w:rPr>
          <w:rFonts w:ascii="Times New Roman" w:eastAsia="Times New Roman" w:hAnsi="Times New Roman" w:cs="Times New Roman"/>
          <w:lang w:eastAsia="ru-RU"/>
        </w:rPr>
        <w:t>;</w:t>
      </w:r>
    </w:p>
    <w:p w:rsidR="00E93F0F" w:rsidRPr="006129E0" w:rsidRDefault="006129E0" w:rsidP="006129E0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- д</w:t>
      </w:r>
      <w:r w:rsidR="00E93F0F" w:rsidRPr="00E93F0F">
        <w:rPr>
          <w:rFonts w:ascii="Times New Roman" w:eastAsia="Times New Roman" w:hAnsi="Times New Roman" w:cs="Times New Roman"/>
          <w:lang w:eastAsia="ru-RU"/>
        </w:rPr>
        <w:t>исперсия дискретной случайной величины</w:t>
      </w:r>
      <w:r w:rsidRPr="006129E0">
        <w:rPr>
          <w:rFonts w:ascii="Times New Roman" w:eastAsia="Times New Roman" w:hAnsi="Times New Roman" w:cs="Times New Roman"/>
          <w:position w:val="-10"/>
          <w:lang w:val="en-US" w:eastAsia="ru-RU"/>
        </w:rPr>
        <w:object w:dxaOrig="1260" w:dyaOrig="300">
          <v:shape id="_x0000_i1027" type="#_x0000_t75" style="width:63pt;height:15pt" o:ole="">
            <v:imagedata r:id="rId20" o:title=""/>
          </v:shape>
          <o:OLEObject Type="Embed" ProgID="Equation.3" ShapeID="_x0000_i1027" DrawAspect="Content" ObjectID="_1618251674" r:id="rId21"/>
        </w:object>
      </w:r>
      <w:r>
        <w:rPr>
          <w:rFonts w:ascii="Times New Roman" w:eastAsia="Times New Roman" w:hAnsi="Times New Roman" w:cs="Times New Roman"/>
          <w:lang w:eastAsia="ru-RU"/>
        </w:rPr>
        <w:t>;</w:t>
      </w:r>
    </w:p>
    <w:p w:rsidR="00336C2A" w:rsidRPr="00336C2A" w:rsidRDefault="006129E0" w:rsidP="006129E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- с</w:t>
      </w:r>
      <w:r w:rsidR="00336C2A">
        <w:rPr>
          <w:rFonts w:ascii="Times New Roman" w:eastAsia="Times New Roman" w:hAnsi="Times New Roman" w:cs="Times New Roman"/>
          <w:lang w:eastAsia="ru-RU"/>
        </w:rPr>
        <w:t>р</w:t>
      </w:r>
      <w:r>
        <w:rPr>
          <w:rFonts w:ascii="Times New Roman" w:eastAsia="Times New Roman" w:hAnsi="Times New Roman" w:cs="Times New Roman"/>
          <w:lang w:eastAsia="ru-RU"/>
        </w:rPr>
        <w:t>еднее квадратическое отклонение</w:t>
      </w:r>
      <w:r w:rsidRPr="006129E0">
        <w:rPr>
          <w:rFonts w:ascii="Times New Roman" w:eastAsia="Times New Roman" w:hAnsi="Times New Roman" w:cs="Times New Roman"/>
          <w:position w:val="-8"/>
          <w:lang w:eastAsia="ru-RU"/>
        </w:rPr>
        <w:object w:dxaOrig="940" w:dyaOrig="279">
          <v:shape id="_x0000_i1028" type="#_x0000_t75" style="width:46.8pt;height:13.8pt" o:ole="">
            <v:imagedata r:id="rId22" o:title=""/>
          </v:shape>
          <o:OLEObject Type="Embed" ProgID="Equation.3" ShapeID="_x0000_i1028" DrawAspect="Content" ObjectID="_1618251675" r:id="rId23"/>
        </w:object>
      </w:r>
      <w:r>
        <w:rPr>
          <w:rFonts w:ascii="Times New Roman" w:eastAsia="Times New Roman" w:hAnsi="Times New Roman" w:cs="Times New Roman"/>
          <w:lang w:eastAsia="ru-RU"/>
        </w:rPr>
        <w:t>.</w:t>
      </w:r>
    </w:p>
    <w:p w:rsidR="00596C49" w:rsidRDefault="006129E0" w:rsidP="005B3E5D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соответствии с графиком</w:t>
      </w:r>
      <w:r w:rsidR="004226F7">
        <w:rPr>
          <w:rFonts w:ascii="Times New Roman" w:hAnsi="Times New Roman" w:cs="Times New Roman"/>
        </w:rPr>
        <w:t xml:space="preserve"> перегрузок (рисунок 8)</w:t>
      </w:r>
      <w:r w:rsidR="00CE65AF">
        <w:rPr>
          <w:rFonts w:ascii="Times New Roman" w:hAnsi="Times New Roman" w:cs="Times New Roman"/>
        </w:rPr>
        <w:t xml:space="preserve">, полученном </w:t>
      </w:r>
      <w:r w:rsidR="004226F7">
        <w:rPr>
          <w:rFonts w:ascii="Times New Roman" w:hAnsi="Times New Roman" w:cs="Times New Roman"/>
        </w:rPr>
        <w:t>во время ударного воздействия, амплитуда пикового ударного ускорения</w:t>
      </w:r>
      <w:r>
        <w:rPr>
          <w:rFonts w:ascii="Times New Roman" w:hAnsi="Times New Roman" w:cs="Times New Roman"/>
        </w:rPr>
        <w:t xml:space="preserve"> составила</w:t>
      </w:r>
      <w:r w:rsidR="004226F7">
        <w:rPr>
          <w:rFonts w:ascii="Times New Roman" w:hAnsi="Times New Roman" w:cs="Times New Roman"/>
        </w:rPr>
        <w:t xml:space="preserve"> </w:t>
      </w:r>
      <w:r w:rsidR="00305679">
        <w:rPr>
          <w:rFonts w:ascii="Times New Roman" w:hAnsi="Times New Roman" w:cs="Times New Roman"/>
        </w:rPr>
        <w:t xml:space="preserve">39500 </w:t>
      </w:r>
      <w:r w:rsidRPr="006129E0">
        <w:rPr>
          <w:rFonts w:ascii="Times New Roman" w:hAnsi="Times New Roman" w:cs="Times New Roman"/>
        </w:rPr>
        <w:t>ед</w:t>
      </w:r>
      <w:r w:rsidR="00E93F0F">
        <w:rPr>
          <w:rFonts w:ascii="Times New Roman" w:hAnsi="Times New Roman" w:cs="Times New Roman"/>
        </w:rPr>
        <w:t>.</w:t>
      </w:r>
    </w:p>
    <w:p w:rsidR="004226F7" w:rsidRDefault="004226F7" w:rsidP="005B3E5D">
      <w:pPr>
        <w:spacing w:before="120"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3236181" cy="2532558"/>
            <wp:effectExtent l="0" t="0" r="254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G_20190312_124156_1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1479" cy="2536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26F7" w:rsidRDefault="004226F7" w:rsidP="005B3E5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4226F7">
        <w:rPr>
          <w:rFonts w:ascii="Times New Roman" w:hAnsi="Times New Roman" w:cs="Times New Roman"/>
          <w:sz w:val="18"/>
        </w:rPr>
        <w:t>Рисунок 8 – Осциллограмма перегрузок</w:t>
      </w:r>
      <w:r>
        <w:rPr>
          <w:rFonts w:ascii="Times New Roman" w:hAnsi="Times New Roman" w:cs="Times New Roman"/>
          <w:sz w:val="18"/>
        </w:rPr>
        <w:t>, полученная</w:t>
      </w:r>
      <w:r w:rsidRPr="004226F7">
        <w:rPr>
          <w:rFonts w:ascii="Times New Roman" w:hAnsi="Times New Roman" w:cs="Times New Roman"/>
          <w:sz w:val="18"/>
        </w:rPr>
        <w:t xml:space="preserve"> во время ударного воздействия</w:t>
      </w:r>
    </w:p>
    <w:p w:rsidR="005C3C83" w:rsidRPr="005C3C83" w:rsidRDefault="005C3C83" w:rsidP="005C3C83">
      <w:pPr>
        <w:spacing w:before="120" w:after="0" w:line="240" w:lineRule="auto"/>
        <w:ind w:firstLine="709"/>
        <w:jc w:val="center"/>
        <w:rPr>
          <w:rFonts w:ascii="Times New Roman" w:hAnsi="Times New Roman" w:cs="Times New Roman"/>
          <w:b/>
        </w:rPr>
      </w:pPr>
      <w:r w:rsidRPr="005C3C83">
        <w:rPr>
          <w:rFonts w:ascii="Times New Roman" w:hAnsi="Times New Roman" w:cs="Times New Roman"/>
          <w:b/>
        </w:rPr>
        <w:t>Выводы</w:t>
      </w:r>
    </w:p>
    <w:p w:rsidR="00C213CF" w:rsidRDefault="00D21EAA" w:rsidP="00C213CF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Предварительные испытания показали</w:t>
      </w:r>
      <w:r w:rsidR="00711ED8">
        <w:rPr>
          <w:rFonts w:ascii="Times New Roman" w:hAnsi="Times New Roman" w:cs="Times New Roman"/>
        </w:rPr>
        <w:t xml:space="preserve">: а) </w:t>
      </w:r>
      <w:r w:rsidR="00950B5B">
        <w:rPr>
          <w:rFonts w:ascii="Times New Roman" w:hAnsi="Times New Roman" w:cs="Times New Roman"/>
        </w:rPr>
        <w:t>возможность</w:t>
      </w:r>
      <w:r w:rsidR="007504D4">
        <w:rPr>
          <w:rFonts w:ascii="Times New Roman" w:hAnsi="Times New Roman" w:cs="Times New Roman"/>
        </w:rPr>
        <w:t xml:space="preserve"> приближенной</w:t>
      </w:r>
      <w:r w:rsidR="00950B5B">
        <w:rPr>
          <w:rFonts w:ascii="Times New Roman" w:hAnsi="Times New Roman" w:cs="Times New Roman"/>
        </w:rPr>
        <w:t xml:space="preserve"> </w:t>
      </w:r>
      <w:r w:rsidR="00711ED8">
        <w:rPr>
          <w:rFonts w:ascii="Times New Roman" w:hAnsi="Times New Roman" w:cs="Times New Roman"/>
        </w:rPr>
        <w:t xml:space="preserve">имитации </w:t>
      </w:r>
      <w:r w:rsidR="00950B5B">
        <w:rPr>
          <w:rFonts w:ascii="Times New Roman" w:hAnsi="Times New Roman" w:cs="Times New Roman"/>
        </w:rPr>
        <w:t>процесса проникания элементов взрывателя в бетонную преграду</w:t>
      </w:r>
      <w:r w:rsidR="00711ED8">
        <w:rPr>
          <w:rFonts w:ascii="Times New Roman" w:hAnsi="Times New Roman" w:cs="Times New Roman"/>
        </w:rPr>
        <w:t xml:space="preserve"> на стенде «</w:t>
      </w:r>
      <w:proofErr w:type="spellStart"/>
      <w:r w:rsidR="00711ED8">
        <w:rPr>
          <w:rFonts w:ascii="Times New Roman" w:hAnsi="Times New Roman" w:cs="Times New Roman"/>
        </w:rPr>
        <w:t>Массет</w:t>
      </w:r>
      <w:proofErr w:type="spellEnd"/>
      <w:r w:rsidR="00DF69A2">
        <w:rPr>
          <w:rFonts w:ascii="Times New Roman" w:hAnsi="Times New Roman" w:cs="Times New Roman"/>
        </w:rPr>
        <w:t>»;</w:t>
      </w:r>
      <w:r w:rsidR="003A577F">
        <w:rPr>
          <w:rFonts w:ascii="Times New Roman" w:hAnsi="Times New Roman" w:cs="Times New Roman"/>
        </w:rPr>
        <w:t xml:space="preserve"> б</w:t>
      </w:r>
      <w:r w:rsidR="00711ED8">
        <w:rPr>
          <w:rFonts w:ascii="Times New Roman" w:hAnsi="Times New Roman" w:cs="Times New Roman"/>
        </w:rPr>
        <w:t>) при воздействии перегрузок 40000 ед.</w:t>
      </w:r>
      <w:r w:rsidR="003B16D5">
        <w:rPr>
          <w:rFonts w:ascii="Times New Roman" w:hAnsi="Times New Roman" w:cs="Times New Roman"/>
        </w:rPr>
        <w:t xml:space="preserve"> не происходит обратного замыкания</w:t>
      </w:r>
      <w:r w:rsidR="003B16D5" w:rsidRPr="003B16D5">
        <w:rPr>
          <w:rFonts w:ascii="Times New Roman" w:hAnsi="Times New Roman" w:cs="Times New Roman"/>
        </w:rPr>
        <w:t>/</w:t>
      </w:r>
      <w:r w:rsidR="003B16D5">
        <w:rPr>
          <w:rFonts w:ascii="Times New Roman" w:hAnsi="Times New Roman" w:cs="Times New Roman"/>
        </w:rPr>
        <w:t>размыкания контактов, и параметры реле РПУ меняются незначительно.</w:t>
      </w:r>
      <w:bookmarkStart w:id="1" w:name="_GoBack"/>
      <w:bookmarkEnd w:id="1"/>
    </w:p>
    <w:p w:rsidR="00C213CF" w:rsidRPr="005C3C83" w:rsidRDefault="009011B1" w:rsidP="00C213CF">
      <w:pPr>
        <w:spacing w:before="240" w:after="240" w:line="240" w:lineRule="auto"/>
        <w:ind w:firstLine="709"/>
        <w:jc w:val="center"/>
        <w:rPr>
          <w:rFonts w:ascii="Times New Roman" w:hAnsi="Times New Roman" w:cs="Times New Roman"/>
          <w:b/>
          <w:sz w:val="18"/>
        </w:rPr>
      </w:pPr>
      <w:r w:rsidRPr="005C3C83">
        <w:rPr>
          <w:rFonts w:ascii="Times New Roman" w:hAnsi="Times New Roman" w:cs="Times New Roman"/>
          <w:b/>
          <w:sz w:val="18"/>
        </w:rPr>
        <w:t>Список литературы</w:t>
      </w:r>
    </w:p>
    <w:p w:rsidR="004017B1" w:rsidRPr="004017B1" w:rsidRDefault="004017B1" w:rsidP="002D0165">
      <w:pPr>
        <w:pStyle w:val="a5"/>
        <w:numPr>
          <w:ilvl w:val="0"/>
          <w:numId w:val="1"/>
        </w:numPr>
        <w:spacing w:after="0" w:line="240" w:lineRule="auto"/>
        <w:ind w:left="1066" w:hanging="357"/>
        <w:rPr>
          <w:rFonts w:ascii="Times New Roman" w:hAnsi="Times New Roman" w:cs="Times New Roman"/>
          <w:sz w:val="18"/>
        </w:rPr>
      </w:pPr>
      <w:r w:rsidRPr="009E3E41">
        <w:rPr>
          <w:rFonts w:ascii="Times New Roman" w:hAnsi="Times New Roman" w:cs="Times New Roman"/>
          <w:i/>
          <w:sz w:val="18"/>
        </w:rPr>
        <w:t>Родыгин, М.П</w:t>
      </w:r>
      <w:r>
        <w:rPr>
          <w:rFonts w:ascii="Times New Roman" w:hAnsi="Times New Roman" w:cs="Times New Roman"/>
          <w:sz w:val="18"/>
        </w:rPr>
        <w:t xml:space="preserve">. </w:t>
      </w:r>
      <w:r w:rsidRPr="004017B1">
        <w:rPr>
          <w:rFonts w:ascii="Times New Roman" w:hAnsi="Times New Roman" w:cs="Times New Roman"/>
          <w:sz w:val="18"/>
        </w:rPr>
        <w:t>Технические науки</w:t>
      </w:r>
      <w:r>
        <w:rPr>
          <w:rFonts w:ascii="Times New Roman" w:hAnsi="Times New Roman" w:cs="Times New Roman"/>
          <w:sz w:val="18"/>
        </w:rPr>
        <w:t>;</w:t>
      </w:r>
      <w:r w:rsidR="00AD69AE">
        <w:rPr>
          <w:rFonts w:ascii="Times New Roman" w:hAnsi="Times New Roman" w:cs="Times New Roman"/>
          <w:sz w:val="18"/>
        </w:rPr>
        <w:t xml:space="preserve"> -</w:t>
      </w:r>
      <w:r w:rsidRPr="004017B1">
        <w:rPr>
          <w:rFonts w:ascii="Times New Roman" w:hAnsi="Times New Roman" w:cs="Times New Roman"/>
          <w:sz w:val="18"/>
        </w:rPr>
        <w:t xml:space="preserve"> 2014 г.</w:t>
      </w:r>
      <w:r w:rsidR="008E5226">
        <w:rPr>
          <w:rFonts w:ascii="Times New Roman" w:hAnsi="Times New Roman" w:cs="Times New Roman"/>
          <w:sz w:val="18"/>
        </w:rPr>
        <w:t xml:space="preserve"> – 76 с.</w:t>
      </w:r>
    </w:p>
    <w:p w:rsidR="00596C49" w:rsidRPr="009011B1" w:rsidRDefault="008D63C5" w:rsidP="005C3C83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18"/>
        </w:rPr>
      </w:pPr>
      <w:r w:rsidRPr="008D63C5">
        <w:rPr>
          <w:rFonts w:ascii="Times New Roman" w:hAnsi="Times New Roman" w:cs="Times New Roman"/>
          <w:i/>
          <w:sz w:val="18"/>
        </w:rPr>
        <w:t>Власов, В.В</w:t>
      </w:r>
      <w:r>
        <w:rPr>
          <w:rFonts w:ascii="Times New Roman" w:hAnsi="Times New Roman" w:cs="Times New Roman"/>
          <w:sz w:val="18"/>
        </w:rPr>
        <w:t xml:space="preserve">. </w:t>
      </w:r>
      <w:r w:rsidR="00167148" w:rsidRPr="00167148">
        <w:rPr>
          <w:rFonts w:ascii="Times New Roman" w:hAnsi="Times New Roman" w:cs="Times New Roman"/>
          <w:sz w:val="18"/>
        </w:rPr>
        <w:t>Разработка математической модели и моделирование процесса проникания, Техническая записка</w:t>
      </w:r>
      <w:r w:rsidR="00167148">
        <w:rPr>
          <w:rFonts w:ascii="Times New Roman" w:hAnsi="Times New Roman" w:cs="Times New Roman"/>
          <w:sz w:val="18"/>
        </w:rPr>
        <w:t xml:space="preserve">; - 2018 </w:t>
      </w:r>
      <w:r w:rsidR="00596C49" w:rsidRPr="009011B1">
        <w:rPr>
          <w:rFonts w:ascii="Times New Roman" w:hAnsi="Times New Roman" w:cs="Times New Roman"/>
          <w:sz w:val="18"/>
        </w:rPr>
        <w:t>г.</w:t>
      </w:r>
      <w:r w:rsidR="003740D6">
        <w:rPr>
          <w:rFonts w:ascii="Times New Roman" w:hAnsi="Times New Roman" w:cs="Times New Roman"/>
          <w:sz w:val="18"/>
        </w:rPr>
        <w:t xml:space="preserve"> – 16 с.</w:t>
      </w:r>
    </w:p>
    <w:p w:rsidR="005C3C83" w:rsidRPr="00052885" w:rsidRDefault="006C66FE" w:rsidP="00052885">
      <w:pPr>
        <w:pStyle w:val="a5"/>
        <w:numPr>
          <w:ilvl w:val="0"/>
          <w:numId w:val="1"/>
        </w:numPr>
        <w:jc w:val="both"/>
        <w:rPr>
          <w:rFonts w:ascii="Times New Roman" w:hAnsi="Times New Roman" w:cs="Times New Roman"/>
          <w:sz w:val="18"/>
        </w:rPr>
      </w:pPr>
      <w:r w:rsidRPr="009011B1">
        <w:rPr>
          <w:rFonts w:ascii="Times New Roman" w:hAnsi="Times New Roman" w:cs="Times New Roman"/>
          <w:sz w:val="18"/>
        </w:rPr>
        <w:t>Копер «</w:t>
      </w:r>
      <w:proofErr w:type="spellStart"/>
      <w:r w:rsidRPr="009011B1">
        <w:rPr>
          <w:rFonts w:ascii="Times New Roman" w:hAnsi="Times New Roman" w:cs="Times New Roman"/>
          <w:sz w:val="18"/>
        </w:rPr>
        <w:t>Массет</w:t>
      </w:r>
      <w:proofErr w:type="spellEnd"/>
      <w:r w:rsidRPr="009011B1">
        <w:rPr>
          <w:rFonts w:ascii="Times New Roman" w:hAnsi="Times New Roman" w:cs="Times New Roman"/>
          <w:sz w:val="18"/>
        </w:rPr>
        <w:t>» ГОСТ РВ 51010-96, Технические условия</w:t>
      </w:r>
      <w:r w:rsidR="00AD69AE">
        <w:rPr>
          <w:rFonts w:ascii="Times New Roman" w:hAnsi="Times New Roman" w:cs="Times New Roman"/>
          <w:sz w:val="18"/>
        </w:rPr>
        <w:t>; - 1998 г.</w:t>
      </w:r>
      <w:r w:rsidR="005C3C83" w:rsidRPr="00052885">
        <w:rPr>
          <w:rFonts w:ascii="Times New Roman" w:hAnsi="Times New Roman" w:cs="Times New Roman"/>
          <w:sz w:val="18"/>
        </w:rPr>
        <w:br w:type="page"/>
      </w:r>
    </w:p>
    <w:p w:rsidR="006C66FE" w:rsidRDefault="006F3BA4" w:rsidP="00762767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Статья относится к разделу «</w:t>
      </w:r>
      <w:r w:rsidR="00423229">
        <w:rPr>
          <w:rFonts w:ascii="Times New Roman" w:hAnsi="Times New Roman" w:cs="Times New Roman"/>
        </w:rPr>
        <w:t>Боеприпасы и вз</w:t>
      </w:r>
      <w:r>
        <w:rPr>
          <w:rFonts w:ascii="Times New Roman" w:hAnsi="Times New Roman" w:cs="Times New Roman"/>
        </w:rPr>
        <w:t>рыватели».</w:t>
      </w:r>
    </w:p>
    <w:p w:rsidR="006F3BA4" w:rsidRDefault="006F3BA4" w:rsidP="00762767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</w:rPr>
      </w:pPr>
      <w:r w:rsidRPr="006F3BA4">
        <w:rPr>
          <w:rFonts w:ascii="Times New Roman" w:hAnsi="Times New Roman" w:cs="Times New Roman"/>
        </w:rPr>
        <w:t>Краткое описание статьи, которое будет помещено в конец сборника:</w:t>
      </w:r>
    </w:p>
    <w:p w:rsidR="006F3BA4" w:rsidRDefault="00762767" w:rsidP="0066412B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 w:rsidRPr="00762767">
        <w:rPr>
          <w:rFonts w:ascii="Times New Roman" w:hAnsi="Times New Roman" w:cs="Times New Roman"/>
        </w:rPr>
        <w:t>Автором показан вариант проведения ударного испытания с одним из элементов взрывателей бетонобойных боевых частей, т.к. в процессе проникания в преграду появляется возможность изменения параметров этого элемента. Поэтому возникает необходимость помещения объекта в среду, которая будет приближена к реальным условиям эксплуатации и способна адекватно воспроизводить эти условия. Рассмотрены описание и анализ результатов стендовых испытаний так</w:t>
      </w:r>
      <w:r w:rsidR="00C441D9">
        <w:rPr>
          <w:rFonts w:ascii="Times New Roman" w:hAnsi="Times New Roman" w:cs="Times New Roman"/>
        </w:rPr>
        <w:t>ого элемента на копре «</w:t>
      </w:r>
      <w:proofErr w:type="spellStart"/>
      <w:r w:rsidR="00C441D9">
        <w:rPr>
          <w:rFonts w:ascii="Times New Roman" w:hAnsi="Times New Roman" w:cs="Times New Roman"/>
        </w:rPr>
        <w:t>Массет</w:t>
      </w:r>
      <w:proofErr w:type="spellEnd"/>
      <w:r w:rsidR="00C441D9">
        <w:rPr>
          <w:rFonts w:ascii="Times New Roman" w:hAnsi="Times New Roman" w:cs="Times New Roman"/>
        </w:rPr>
        <w:t>».</w:t>
      </w:r>
      <w:r w:rsidRPr="00762767">
        <w:rPr>
          <w:rFonts w:ascii="Times New Roman" w:hAnsi="Times New Roman" w:cs="Times New Roman"/>
        </w:rPr>
        <w:t xml:space="preserve"> Показано, что предлагаемый подход, будучи приближенным, тем не менее дает приемлемое для практики описание состояния элемента боевой части в процессе взаимодействия боеприпаса с преградой.</w:t>
      </w:r>
    </w:p>
    <w:p w:rsidR="00802675" w:rsidRDefault="00802675" w:rsidP="00762767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Сведения об авторах:</w:t>
      </w:r>
    </w:p>
    <w:p w:rsidR="00802675" w:rsidRDefault="00802675" w:rsidP="00E32682">
      <w:pPr>
        <w:pStyle w:val="a5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Иванов Роман Евгеньевич, студент кафедры Е6 </w:t>
      </w:r>
      <w:r w:rsidRPr="00802675">
        <w:rPr>
          <w:rFonts w:ascii="Times New Roman" w:hAnsi="Times New Roman" w:cs="Times New Roman"/>
        </w:rPr>
        <w:t>«Автон</w:t>
      </w:r>
      <w:r>
        <w:rPr>
          <w:rFonts w:ascii="Times New Roman" w:hAnsi="Times New Roman" w:cs="Times New Roman"/>
        </w:rPr>
        <w:t>омные информационные и управляю</w:t>
      </w:r>
      <w:r w:rsidRPr="00802675">
        <w:rPr>
          <w:rFonts w:ascii="Times New Roman" w:hAnsi="Times New Roman" w:cs="Times New Roman"/>
        </w:rPr>
        <w:t>щие системы» Балтийского государственного технического униве</w:t>
      </w:r>
      <w:r>
        <w:rPr>
          <w:rFonts w:ascii="Times New Roman" w:hAnsi="Times New Roman" w:cs="Times New Roman"/>
        </w:rPr>
        <w:t>рситета «ВОЕНМЕХ» им. Д.Ф. Усти</w:t>
      </w:r>
      <w:r w:rsidRPr="00802675">
        <w:rPr>
          <w:rFonts w:ascii="Times New Roman" w:hAnsi="Times New Roman" w:cs="Times New Roman"/>
        </w:rPr>
        <w:t>нова</w:t>
      </w:r>
      <w:r>
        <w:rPr>
          <w:rFonts w:ascii="Times New Roman" w:hAnsi="Times New Roman" w:cs="Times New Roman"/>
        </w:rPr>
        <w:t xml:space="preserve">. </w:t>
      </w:r>
      <w:r>
        <w:rPr>
          <w:rFonts w:ascii="Times New Roman" w:hAnsi="Times New Roman" w:cs="Times New Roman"/>
          <w:lang w:val="en-US"/>
        </w:rPr>
        <w:t>E</w:t>
      </w:r>
      <w:r w:rsidRPr="00802675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  <w:lang w:val="en-US"/>
        </w:rPr>
        <w:t>mail</w:t>
      </w:r>
      <w:r w:rsidRPr="00802675">
        <w:rPr>
          <w:rFonts w:ascii="Times New Roman" w:hAnsi="Times New Roman" w:cs="Times New Roman"/>
        </w:rPr>
        <w:t xml:space="preserve">: </w:t>
      </w:r>
      <w:hyperlink r:id="rId25" w:history="1">
        <w:r w:rsidRPr="00D90F41">
          <w:rPr>
            <w:rStyle w:val="a6"/>
            <w:rFonts w:ascii="Times New Roman" w:hAnsi="Times New Roman" w:cs="Times New Roman"/>
            <w:lang w:val="en-US"/>
          </w:rPr>
          <w:t>sir</w:t>
        </w:r>
        <w:r w:rsidRPr="00802675">
          <w:rPr>
            <w:rStyle w:val="a6"/>
            <w:rFonts w:ascii="Times New Roman" w:hAnsi="Times New Roman" w:cs="Times New Roman"/>
          </w:rPr>
          <w:t>.</w:t>
        </w:r>
        <w:r w:rsidRPr="00D90F41">
          <w:rPr>
            <w:rStyle w:val="a6"/>
            <w:rFonts w:ascii="Times New Roman" w:hAnsi="Times New Roman" w:cs="Times New Roman"/>
            <w:lang w:val="en-US"/>
          </w:rPr>
          <w:t>ivaroma</w:t>
        </w:r>
        <w:r w:rsidRPr="00802675">
          <w:rPr>
            <w:rStyle w:val="a6"/>
            <w:rFonts w:ascii="Times New Roman" w:hAnsi="Times New Roman" w:cs="Times New Roman"/>
          </w:rPr>
          <w:t>@</w:t>
        </w:r>
        <w:r w:rsidRPr="00D90F41">
          <w:rPr>
            <w:rStyle w:val="a6"/>
            <w:rFonts w:ascii="Times New Roman" w:hAnsi="Times New Roman" w:cs="Times New Roman"/>
            <w:lang w:val="en-US"/>
          </w:rPr>
          <w:t>yandex</w:t>
        </w:r>
        <w:r w:rsidRPr="00802675">
          <w:rPr>
            <w:rStyle w:val="a6"/>
            <w:rFonts w:ascii="Times New Roman" w:hAnsi="Times New Roman" w:cs="Times New Roman"/>
          </w:rPr>
          <w:t>.</w:t>
        </w:r>
        <w:proofErr w:type="spellStart"/>
        <w:r w:rsidRPr="00D90F41">
          <w:rPr>
            <w:rStyle w:val="a6"/>
            <w:rFonts w:ascii="Times New Roman" w:hAnsi="Times New Roman" w:cs="Times New Roman"/>
            <w:lang w:val="en-US"/>
          </w:rPr>
          <w:t>ru</w:t>
        </w:r>
        <w:proofErr w:type="spellEnd"/>
      </w:hyperlink>
      <w:r>
        <w:rPr>
          <w:rFonts w:ascii="Times New Roman" w:hAnsi="Times New Roman" w:cs="Times New Roman"/>
        </w:rPr>
        <w:t>. Тел.: 8-911-972-40-96.</w:t>
      </w:r>
    </w:p>
    <w:p w:rsidR="00802675" w:rsidRDefault="00802675" w:rsidP="00E32682">
      <w:pPr>
        <w:pStyle w:val="a5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Сведения о рецензентах:</w:t>
      </w:r>
    </w:p>
    <w:p w:rsidR="00596C49" w:rsidRPr="00170C2E" w:rsidRDefault="003D74E4" w:rsidP="00170C2E">
      <w:pPr>
        <w:spacing w:after="0" w:line="240" w:lineRule="auto"/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Левицкий Леонид Фёдорович</w:t>
      </w:r>
      <w:r w:rsidR="004B4D4C">
        <w:rPr>
          <w:rFonts w:ascii="Times New Roman" w:hAnsi="Times New Roman" w:cs="Times New Roman"/>
        </w:rPr>
        <w:t>, главный специалист подразделения КО-33 по разработке специальной аппаратуры Научно-Исследовательского Института «Точной Механики», кандидат технических наук.</w:t>
      </w:r>
    </w:p>
    <w:sectPr w:rsidR="00596C49" w:rsidRPr="00170C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5471076"/>
    <w:multiLevelType w:val="hybridMultilevel"/>
    <w:tmpl w:val="E752B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BA54DF"/>
    <w:multiLevelType w:val="hybridMultilevel"/>
    <w:tmpl w:val="747298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4D32456"/>
    <w:multiLevelType w:val="hybridMultilevel"/>
    <w:tmpl w:val="458EDCC4"/>
    <w:lvl w:ilvl="0" w:tplc="9ECEF1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18B2"/>
    <w:rsid w:val="0000179D"/>
    <w:rsid w:val="00024DF5"/>
    <w:rsid w:val="00025675"/>
    <w:rsid w:val="00030313"/>
    <w:rsid w:val="00037309"/>
    <w:rsid w:val="00047194"/>
    <w:rsid w:val="00052885"/>
    <w:rsid w:val="000824C3"/>
    <w:rsid w:val="0008684F"/>
    <w:rsid w:val="00095126"/>
    <w:rsid w:val="000A7F36"/>
    <w:rsid w:val="000C4590"/>
    <w:rsid w:val="0011150C"/>
    <w:rsid w:val="00147028"/>
    <w:rsid w:val="00167148"/>
    <w:rsid w:val="00170C2E"/>
    <w:rsid w:val="00173D68"/>
    <w:rsid w:val="001874CC"/>
    <w:rsid w:val="00196E4D"/>
    <w:rsid w:val="001A331A"/>
    <w:rsid w:val="001B26E4"/>
    <w:rsid w:val="001C7985"/>
    <w:rsid w:val="0021471B"/>
    <w:rsid w:val="00231C03"/>
    <w:rsid w:val="002715CF"/>
    <w:rsid w:val="00295E45"/>
    <w:rsid w:val="002A35B3"/>
    <w:rsid w:val="002B3D2D"/>
    <w:rsid w:val="002C5E36"/>
    <w:rsid w:val="002D0165"/>
    <w:rsid w:val="002E2940"/>
    <w:rsid w:val="00305679"/>
    <w:rsid w:val="003106D4"/>
    <w:rsid w:val="00312882"/>
    <w:rsid w:val="00336C2A"/>
    <w:rsid w:val="00341A23"/>
    <w:rsid w:val="003740D6"/>
    <w:rsid w:val="003A577F"/>
    <w:rsid w:val="003B0893"/>
    <w:rsid w:val="003B16D5"/>
    <w:rsid w:val="003B4B88"/>
    <w:rsid w:val="003B7136"/>
    <w:rsid w:val="003D74E4"/>
    <w:rsid w:val="004017B1"/>
    <w:rsid w:val="00410E7F"/>
    <w:rsid w:val="0042002E"/>
    <w:rsid w:val="004226F7"/>
    <w:rsid w:val="00423229"/>
    <w:rsid w:val="00426D4D"/>
    <w:rsid w:val="004345AA"/>
    <w:rsid w:val="004401FA"/>
    <w:rsid w:val="004403CE"/>
    <w:rsid w:val="00443B83"/>
    <w:rsid w:val="004470DD"/>
    <w:rsid w:val="004647A2"/>
    <w:rsid w:val="00472755"/>
    <w:rsid w:val="004919AD"/>
    <w:rsid w:val="004A44C6"/>
    <w:rsid w:val="004B0644"/>
    <w:rsid w:val="004B4D4C"/>
    <w:rsid w:val="004F0313"/>
    <w:rsid w:val="00505CB1"/>
    <w:rsid w:val="005412B7"/>
    <w:rsid w:val="00567DAA"/>
    <w:rsid w:val="00596C49"/>
    <w:rsid w:val="005974F1"/>
    <w:rsid w:val="005A491A"/>
    <w:rsid w:val="005B3E5D"/>
    <w:rsid w:val="005C3C83"/>
    <w:rsid w:val="005E581C"/>
    <w:rsid w:val="005F2856"/>
    <w:rsid w:val="006015C9"/>
    <w:rsid w:val="006129E0"/>
    <w:rsid w:val="00613B56"/>
    <w:rsid w:val="00626332"/>
    <w:rsid w:val="006309BB"/>
    <w:rsid w:val="00643306"/>
    <w:rsid w:val="00653E3A"/>
    <w:rsid w:val="0065582E"/>
    <w:rsid w:val="00657427"/>
    <w:rsid w:val="00657B70"/>
    <w:rsid w:val="0066412B"/>
    <w:rsid w:val="00681A61"/>
    <w:rsid w:val="00690AD6"/>
    <w:rsid w:val="00692859"/>
    <w:rsid w:val="00695DA5"/>
    <w:rsid w:val="006A38B3"/>
    <w:rsid w:val="006B7FCC"/>
    <w:rsid w:val="006C66FE"/>
    <w:rsid w:val="006E4199"/>
    <w:rsid w:val="006F3BA4"/>
    <w:rsid w:val="00702D2E"/>
    <w:rsid w:val="00711ED8"/>
    <w:rsid w:val="00741A54"/>
    <w:rsid w:val="007447D4"/>
    <w:rsid w:val="007504D4"/>
    <w:rsid w:val="00756CFF"/>
    <w:rsid w:val="00762767"/>
    <w:rsid w:val="00780996"/>
    <w:rsid w:val="007862DC"/>
    <w:rsid w:val="00791CF7"/>
    <w:rsid w:val="007C27E7"/>
    <w:rsid w:val="007E0579"/>
    <w:rsid w:val="00802675"/>
    <w:rsid w:val="0083237B"/>
    <w:rsid w:val="0085358B"/>
    <w:rsid w:val="00863474"/>
    <w:rsid w:val="00866509"/>
    <w:rsid w:val="00867A2D"/>
    <w:rsid w:val="008B48EC"/>
    <w:rsid w:val="008D63C5"/>
    <w:rsid w:val="008E5226"/>
    <w:rsid w:val="008F6137"/>
    <w:rsid w:val="009011B1"/>
    <w:rsid w:val="00904CE6"/>
    <w:rsid w:val="00917135"/>
    <w:rsid w:val="009261ED"/>
    <w:rsid w:val="0094312A"/>
    <w:rsid w:val="00950B5B"/>
    <w:rsid w:val="00961BB6"/>
    <w:rsid w:val="00973E8A"/>
    <w:rsid w:val="009973E7"/>
    <w:rsid w:val="009A4901"/>
    <w:rsid w:val="009B1193"/>
    <w:rsid w:val="009D4AE2"/>
    <w:rsid w:val="009D6D3F"/>
    <w:rsid w:val="009E3E41"/>
    <w:rsid w:val="009F0F3D"/>
    <w:rsid w:val="009F784C"/>
    <w:rsid w:val="00A044DC"/>
    <w:rsid w:val="00A06966"/>
    <w:rsid w:val="00A520B6"/>
    <w:rsid w:val="00A655B9"/>
    <w:rsid w:val="00AB4904"/>
    <w:rsid w:val="00AC270B"/>
    <w:rsid w:val="00AD69AE"/>
    <w:rsid w:val="00AE44E8"/>
    <w:rsid w:val="00AE4BD7"/>
    <w:rsid w:val="00AE6825"/>
    <w:rsid w:val="00AF4A95"/>
    <w:rsid w:val="00B13826"/>
    <w:rsid w:val="00B20B2C"/>
    <w:rsid w:val="00B372CA"/>
    <w:rsid w:val="00B57113"/>
    <w:rsid w:val="00BA7AFE"/>
    <w:rsid w:val="00C213CF"/>
    <w:rsid w:val="00C318B2"/>
    <w:rsid w:val="00C441D9"/>
    <w:rsid w:val="00C55CEF"/>
    <w:rsid w:val="00C81D8F"/>
    <w:rsid w:val="00C93216"/>
    <w:rsid w:val="00C97008"/>
    <w:rsid w:val="00CD7AC0"/>
    <w:rsid w:val="00CE65AF"/>
    <w:rsid w:val="00CF2D22"/>
    <w:rsid w:val="00D109CD"/>
    <w:rsid w:val="00D21EAA"/>
    <w:rsid w:val="00D2358F"/>
    <w:rsid w:val="00D5421A"/>
    <w:rsid w:val="00D94454"/>
    <w:rsid w:val="00DA0248"/>
    <w:rsid w:val="00DB442C"/>
    <w:rsid w:val="00DB60A1"/>
    <w:rsid w:val="00DF69A2"/>
    <w:rsid w:val="00DF7651"/>
    <w:rsid w:val="00E1371F"/>
    <w:rsid w:val="00E32682"/>
    <w:rsid w:val="00E5361F"/>
    <w:rsid w:val="00E643A2"/>
    <w:rsid w:val="00E8745D"/>
    <w:rsid w:val="00E93F0F"/>
    <w:rsid w:val="00ED5944"/>
    <w:rsid w:val="00ED7090"/>
    <w:rsid w:val="00EF4E17"/>
    <w:rsid w:val="00F35825"/>
    <w:rsid w:val="00F46083"/>
    <w:rsid w:val="00F640DD"/>
    <w:rsid w:val="00F80028"/>
    <w:rsid w:val="00FA059F"/>
    <w:rsid w:val="00FA6040"/>
    <w:rsid w:val="00FD2A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28D0BA14"/>
  <w15:chartTrackingRefBased/>
  <w15:docId w15:val="{F25B0E56-AD4A-460E-8EAD-3CC32998D4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4CE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904CE6"/>
    <w:rPr>
      <w:rFonts w:ascii="Segoe UI" w:hAnsi="Segoe UI" w:cs="Segoe UI"/>
      <w:sz w:val="18"/>
      <w:szCs w:val="18"/>
    </w:rPr>
  </w:style>
  <w:style w:type="paragraph" w:styleId="a5">
    <w:name w:val="List Paragraph"/>
    <w:basedOn w:val="a"/>
    <w:uiPriority w:val="34"/>
    <w:qFormat/>
    <w:rsid w:val="00596C49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80267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G"/><Relationship Id="rId18" Type="http://schemas.openxmlformats.org/officeDocument/2006/relationships/image" Target="media/image12.w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7" Type="http://schemas.openxmlformats.org/officeDocument/2006/relationships/image" Target="media/image2.png"/><Relationship Id="rId12" Type="http://schemas.openxmlformats.org/officeDocument/2006/relationships/image" Target="media/image7.JPG"/><Relationship Id="rId17" Type="http://schemas.openxmlformats.org/officeDocument/2006/relationships/oleObject" Target="embeddings/oleObject1.bin"/><Relationship Id="rId25" Type="http://schemas.openxmlformats.org/officeDocument/2006/relationships/hyperlink" Target="mailto:sir.ivaroma@yandex.ru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1.wmf"/><Relationship Id="rId20" Type="http://schemas.openxmlformats.org/officeDocument/2006/relationships/image" Target="media/image13.wmf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10.JPG"/><Relationship Id="rId23" Type="http://schemas.openxmlformats.org/officeDocument/2006/relationships/oleObject" Target="embeddings/oleObject4.bin"/><Relationship Id="rId10" Type="http://schemas.openxmlformats.org/officeDocument/2006/relationships/image" Target="media/image5.png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G"/><Relationship Id="rId22" Type="http://schemas.openxmlformats.org/officeDocument/2006/relationships/image" Target="media/image14.w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AFC40E-A6C9-4899-B934-FA4E5E01D6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1417</Words>
  <Characters>8080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Роман Иванов</dc:creator>
  <cp:keywords/>
  <dc:description/>
  <cp:lastModifiedBy>Роман Иванов</cp:lastModifiedBy>
  <cp:revision>65</cp:revision>
  <cp:lastPrinted>2019-03-27T07:31:00Z</cp:lastPrinted>
  <dcterms:created xsi:type="dcterms:W3CDTF">2019-03-18T11:37:00Z</dcterms:created>
  <dcterms:modified xsi:type="dcterms:W3CDTF">2019-05-01T18:28:00Z</dcterms:modified>
</cp:coreProperties>
</file>